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Pr="00366356" w:rsidRDefault="00955684">
      <w:pPr>
        <w:rPr>
          <w:lang w:val="hr-HR"/>
        </w:rPr>
      </w:pPr>
      <w:r w:rsidRPr="00366356">
        <w:rPr>
          <w:lang w:val="hr-HR"/>
        </w:rPr>
        <w:t>OSNOVNA ŠKOLA MARKA MARULIĆA</w:t>
      </w:r>
    </w:p>
    <w:p w:rsidR="00955684" w:rsidRPr="00366356" w:rsidRDefault="00955684">
      <w:pPr>
        <w:rPr>
          <w:lang w:val="hr-HR"/>
        </w:rPr>
      </w:pPr>
      <w:r w:rsidRPr="00366356">
        <w:rPr>
          <w:lang w:val="hr-HR"/>
        </w:rPr>
        <w:t>VLADIMIRA NAZORA 4</w:t>
      </w:r>
    </w:p>
    <w:p w:rsidR="00955684" w:rsidRPr="00366356" w:rsidRDefault="001C52DA">
      <w:pPr>
        <w:rPr>
          <w:lang w:val="hr-HR"/>
        </w:rPr>
      </w:pPr>
      <w:r>
        <w:rPr>
          <w:lang w:val="hr-HR"/>
        </w:rPr>
        <w:t>Temeljem članka 28.stavak 2. Zakona o javnoj nabavi (NN 120/16</w:t>
      </w:r>
      <w:r w:rsidR="00955684" w:rsidRPr="00366356">
        <w:rPr>
          <w:lang w:val="hr-HR"/>
        </w:rPr>
        <w:t xml:space="preserve">), Uredbe o postupku nabave roba, radova </w:t>
      </w:r>
      <w:r w:rsidR="00FB50C7" w:rsidRPr="00366356">
        <w:rPr>
          <w:lang w:val="hr-HR"/>
        </w:rPr>
        <w:t>i</w:t>
      </w:r>
      <w:r w:rsidR="00955684" w:rsidRPr="00366356">
        <w:rPr>
          <w:lang w:val="hr-HR"/>
        </w:rPr>
        <w:t xml:space="preserve"> </w:t>
      </w:r>
      <w:r w:rsidR="007A3105">
        <w:rPr>
          <w:lang w:val="hr-HR"/>
        </w:rPr>
        <w:t>usluga male vrijednosti (NN  14/</w:t>
      </w:r>
      <w:r w:rsidR="002532CD">
        <w:rPr>
          <w:lang w:val="hr-HR"/>
        </w:rPr>
        <w:t xml:space="preserve">02 </w:t>
      </w:r>
      <w:r w:rsidR="00955684" w:rsidRPr="00366356">
        <w:rPr>
          <w:lang w:val="hr-HR"/>
        </w:rPr>
        <w:t>). Školski odbor OŠ Marka Marulića, Sinj donosi:</w:t>
      </w:r>
    </w:p>
    <w:tbl>
      <w:tblPr>
        <w:tblStyle w:val="Svijetlosjenanje-Isticanje1"/>
        <w:tblW w:w="9681" w:type="dxa"/>
        <w:tblLayout w:type="fixed"/>
        <w:tblLook w:val="04A0"/>
      </w:tblPr>
      <w:tblGrid>
        <w:gridCol w:w="826"/>
        <w:gridCol w:w="1290"/>
        <w:gridCol w:w="2866"/>
        <w:gridCol w:w="1863"/>
        <w:gridCol w:w="1576"/>
        <w:gridCol w:w="1260"/>
      </w:tblGrid>
      <w:tr w:rsidR="005145C2" w:rsidRPr="00366356" w:rsidTr="001C52DA">
        <w:trPr>
          <w:cnfStyle w:val="100000000000"/>
          <w:trHeight w:val="171"/>
        </w:trPr>
        <w:tc>
          <w:tcPr>
            <w:cnfStyle w:val="001000000000"/>
            <w:tcW w:w="9681" w:type="dxa"/>
            <w:gridSpan w:val="6"/>
          </w:tcPr>
          <w:p w:rsidR="005145C2" w:rsidRPr="00366356" w:rsidRDefault="00777CCA" w:rsidP="00955684">
            <w:pPr>
              <w:jc w:val="center"/>
              <w:rPr>
                <w:b w:val="0"/>
              </w:rPr>
            </w:pPr>
            <w:r>
              <w:rPr>
                <w:b w:val="0"/>
              </w:rPr>
              <w:t>PLAN NABAVE ZA 2018</w:t>
            </w:r>
            <w:r w:rsidR="005145C2" w:rsidRPr="00366356">
              <w:t>. GODINU</w:t>
            </w:r>
          </w:p>
        </w:tc>
      </w:tr>
      <w:tr w:rsidR="00FB50C7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5145C2" w:rsidRPr="00366356" w:rsidRDefault="005145C2">
            <w:r w:rsidRPr="00366356">
              <w:t>Konta</w:t>
            </w:r>
          </w:p>
        </w:tc>
        <w:tc>
          <w:tcPr>
            <w:tcW w:w="1290" w:type="dxa"/>
          </w:tcPr>
          <w:p w:rsidR="005145C2" w:rsidRPr="00366356" w:rsidRDefault="00777CCA">
            <w:pPr>
              <w:cnfStyle w:val="000000100000"/>
            </w:pPr>
            <w:r>
              <w:t>Financijski plan za 2018</w:t>
            </w:r>
            <w:r w:rsidR="005145C2" w:rsidRPr="00366356">
              <w:t>.</w:t>
            </w:r>
          </w:p>
        </w:tc>
        <w:tc>
          <w:tcPr>
            <w:tcW w:w="2866" w:type="dxa"/>
          </w:tcPr>
          <w:p w:rsidR="005145C2" w:rsidRPr="00366356" w:rsidRDefault="005145C2">
            <w:pPr>
              <w:cnfStyle w:val="000000100000"/>
            </w:pPr>
            <w:r w:rsidRPr="00366356">
              <w:t>Predmet nabave</w:t>
            </w:r>
          </w:p>
        </w:tc>
        <w:tc>
          <w:tcPr>
            <w:tcW w:w="1863" w:type="dxa"/>
          </w:tcPr>
          <w:p w:rsidR="005145C2" w:rsidRPr="00366356" w:rsidRDefault="001C108D">
            <w:pPr>
              <w:cnfStyle w:val="000000100000"/>
            </w:pPr>
            <w:r w:rsidRPr="00366356">
              <w:t>Način</w:t>
            </w:r>
            <w:r w:rsidR="005145C2" w:rsidRPr="00366356">
              <w:t xml:space="preserve"> nabave</w:t>
            </w:r>
          </w:p>
        </w:tc>
        <w:tc>
          <w:tcPr>
            <w:tcW w:w="1576" w:type="dxa"/>
          </w:tcPr>
          <w:p w:rsidR="005145C2" w:rsidRPr="00366356" w:rsidRDefault="005145C2">
            <w:pPr>
              <w:cnfStyle w:val="000000100000"/>
            </w:pPr>
            <w:r w:rsidRPr="00366356">
              <w:t>Procijenjena vrijed. nabave</w:t>
            </w:r>
          </w:p>
        </w:tc>
        <w:tc>
          <w:tcPr>
            <w:tcW w:w="1260" w:type="dxa"/>
          </w:tcPr>
          <w:p w:rsidR="005145C2" w:rsidRPr="00366356" w:rsidRDefault="005145C2">
            <w:pPr>
              <w:cnfStyle w:val="000000100000"/>
            </w:pPr>
            <w:r w:rsidRPr="00366356">
              <w:t>Planirana vrijednost</w:t>
            </w:r>
          </w:p>
        </w:tc>
      </w:tr>
      <w:tr w:rsidR="00FB50C7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5145C2" w:rsidRPr="00366356" w:rsidRDefault="005145C2">
            <w:pPr>
              <w:rPr>
                <w:b w:val="0"/>
              </w:rPr>
            </w:pPr>
            <w:r w:rsidRPr="00366356">
              <w:t>32</w:t>
            </w:r>
          </w:p>
        </w:tc>
        <w:tc>
          <w:tcPr>
            <w:tcW w:w="1290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2866" w:type="dxa"/>
          </w:tcPr>
          <w:p w:rsidR="005145C2" w:rsidRPr="00366356" w:rsidRDefault="001C108D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MATERIJALNI RASHODI</w:t>
            </w:r>
          </w:p>
        </w:tc>
        <w:tc>
          <w:tcPr>
            <w:tcW w:w="1863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1576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1260" w:type="dxa"/>
          </w:tcPr>
          <w:p w:rsidR="005145C2" w:rsidRPr="00366356" w:rsidRDefault="005145C2">
            <w:pPr>
              <w:cnfStyle w:val="000000000000"/>
            </w:pPr>
          </w:p>
        </w:tc>
      </w:tr>
      <w:tr w:rsidR="00FB50C7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5145C2" w:rsidRPr="00366356" w:rsidRDefault="005145C2">
            <w:pPr>
              <w:rPr>
                <w:b w:val="0"/>
              </w:rPr>
            </w:pPr>
            <w:r w:rsidRPr="00366356">
              <w:t>321</w:t>
            </w:r>
          </w:p>
        </w:tc>
        <w:tc>
          <w:tcPr>
            <w:tcW w:w="1290" w:type="dxa"/>
          </w:tcPr>
          <w:p w:rsidR="005145C2" w:rsidRPr="00366356" w:rsidRDefault="00496AB8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22.500,00</w:t>
            </w:r>
          </w:p>
        </w:tc>
        <w:tc>
          <w:tcPr>
            <w:tcW w:w="2866" w:type="dxa"/>
          </w:tcPr>
          <w:p w:rsidR="005145C2" w:rsidRPr="00366356" w:rsidRDefault="001C108D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NAKNADE TROŠKOVA ZAPOSLENIH</w:t>
            </w:r>
          </w:p>
        </w:tc>
        <w:tc>
          <w:tcPr>
            <w:tcW w:w="1863" w:type="dxa"/>
          </w:tcPr>
          <w:p w:rsidR="005145C2" w:rsidRPr="00366356" w:rsidRDefault="005145C2">
            <w:pPr>
              <w:cnfStyle w:val="000000100000"/>
            </w:pPr>
          </w:p>
        </w:tc>
        <w:tc>
          <w:tcPr>
            <w:tcW w:w="1576" w:type="dxa"/>
          </w:tcPr>
          <w:p w:rsidR="005145C2" w:rsidRPr="00366356" w:rsidRDefault="005145C2">
            <w:pPr>
              <w:cnfStyle w:val="000000100000"/>
            </w:pPr>
          </w:p>
        </w:tc>
        <w:tc>
          <w:tcPr>
            <w:tcW w:w="1260" w:type="dxa"/>
          </w:tcPr>
          <w:p w:rsidR="005145C2" w:rsidRPr="00366356" w:rsidRDefault="005145C2">
            <w:pPr>
              <w:cnfStyle w:val="000000100000"/>
            </w:pPr>
          </w:p>
        </w:tc>
      </w:tr>
      <w:tr w:rsidR="00FB50C7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5145C2" w:rsidRPr="00366356" w:rsidRDefault="001C108D">
            <w:pPr>
              <w:rPr>
                <w:b w:val="0"/>
              </w:rPr>
            </w:pPr>
            <w:r w:rsidRPr="00366356">
              <w:t>322</w:t>
            </w:r>
          </w:p>
        </w:tc>
        <w:tc>
          <w:tcPr>
            <w:tcW w:w="1290" w:type="dxa"/>
          </w:tcPr>
          <w:p w:rsidR="005145C2" w:rsidRPr="00366356" w:rsidRDefault="0081331D">
            <w:pPr>
              <w:cnfStyle w:val="000000000000"/>
              <w:rPr>
                <w:b/>
              </w:rPr>
            </w:pPr>
            <w:r>
              <w:rPr>
                <w:b/>
              </w:rPr>
              <w:t>358.315</w:t>
            </w:r>
            <w:r w:rsidR="00366356">
              <w:rPr>
                <w:b/>
              </w:rPr>
              <w:t>,00</w:t>
            </w:r>
          </w:p>
        </w:tc>
        <w:tc>
          <w:tcPr>
            <w:tcW w:w="2866" w:type="dxa"/>
          </w:tcPr>
          <w:p w:rsidR="005145C2" w:rsidRPr="00366356" w:rsidRDefault="00FB50C7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RASHODI ZA MATERIJAL i</w:t>
            </w:r>
            <w:r w:rsidR="001C108D" w:rsidRPr="00366356">
              <w:rPr>
                <w:b/>
              </w:rPr>
              <w:t xml:space="preserve"> ENERGIJU</w:t>
            </w:r>
          </w:p>
        </w:tc>
        <w:tc>
          <w:tcPr>
            <w:tcW w:w="1863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1576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1260" w:type="dxa"/>
          </w:tcPr>
          <w:p w:rsidR="005145C2" w:rsidRPr="00366356" w:rsidRDefault="005145C2">
            <w:pPr>
              <w:cnfStyle w:val="000000000000"/>
            </w:pPr>
          </w:p>
        </w:tc>
      </w:tr>
      <w:tr w:rsidR="00FB50C7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5145C2" w:rsidRPr="00366356" w:rsidRDefault="001C108D">
            <w:pPr>
              <w:rPr>
                <w:b w:val="0"/>
              </w:rPr>
            </w:pPr>
            <w:r w:rsidRPr="00366356">
              <w:t>3221</w:t>
            </w:r>
          </w:p>
        </w:tc>
        <w:tc>
          <w:tcPr>
            <w:tcW w:w="1290" w:type="dxa"/>
          </w:tcPr>
          <w:p w:rsidR="005145C2" w:rsidRPr="00366356" w:rsidRDefault="00B51AC6">
            <w:pPr>
              <w:cnfStyle w:val="000000100000"/>
            </w:pPr>
            <w:r>
              <w:t>40.000,00</w:t>
            </w:r>
          </w:p>
        </w:tc>
        <w:tc>
          <w:tcPr>
            <w:tcW w:w="2866" w:type="dxa"/>
          </w:tcPr>
          <w:p w:rsidR="005145C2" w:rsidRPr="00366356" w:rsidRDefault="001C108D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Uredski materijal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ostali materijalni rashodi</w:t>
            </w:r>
          </w:p>
        </w:tc>
        <w:tc>
          <w:tcPr>
            <w:tcW w:w="1863" w:type="dxa"/>
          </w:tcPr>
          <w:p w:rsidR="005145C2" w:rsidRPr="00366356" w:rsidRDefault="005145C2">
            <w:pPr>
              <w:cnfStyle w:val="000000100000"/>
            </w:pPr>
          </w:p>
        </w:tc>
        <w:tc>
          <w:tcPr>
            <w:tcW w:w="1576" w:type="dxa"/>
          </w:tcPr>
          <w:p w:rsidR="005145C2" w:rsidRPr="00366356" w:rsidRDefault="005145C2">
            <w:pPr>
              <w:cnfStyle w:val="000000100000"/>
            </w:pPr>
          </w:p>
        </w:tc>
        <w:tc>
          <w:tcPr>
            <w:tcW w:w="1260" w:type="dxa"/>
          </w:tcPr>
          <w:p w:rsidR="005145C2" w:rsidRPr="00366356" w:rsidRDefault="005145C2">
            <w:pPr>
              <w:cnfStyle w:val="000000100000"/>
            </w:pPr>
          </w:p>
        </w:tc>
      </w:tr>
      <w:tr w:rsidR="00FB50C7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5145C2" w:rsidRPr="00366356" w:rsidRDefault="001C108D">
            <w:r w:rsidRPr="00366356">
              <w:t>32211</w:t>
            </w:r>
          </w:p>
        </w:tc>
        <w:tc>
          <w:tcPr>
            <w:tcW w:w="1290" w:type="dxa"/>
          </w:tcPr>
          <w:p w:rsidR="005145C2" w:rsidRPr="00366356" w:rsidRDefault="005145C2">
            <w:pPr>
              <w:cnfStyle w:val="000000000000"/>
            </w:pPr>
          </w:p>
        </w:tc>
        <w:tc>
          <w:tcPr>
            <w:tcW w:w="2866" w:type="dxa"/>
          </w:tcPr>
          <w:p w:rsidR="005145C2" w:rsidRPr="00366356" w:rsidRDefault="001C108D">
            <w:pPr>
              <w:cnfStyle w:val="000000000000"/>
            </w:pPr>
            <w:r w:rsidRPr="00366356">
              <w:t>Uredski materijal</w:t>
            </w:r>
          </w:p>
        </w:tc>
        <w:tc>
          <w:tcPr>
            <w:tcW w:w="1863" w:type="dxa"/>
          </w:tcPr>
          <w:p w:rsidR="005145C2" w:rsidRPr="00366356" w:rsidRDefault="001C52DA">
            <w:pPr>
              <w:cnfStyle w:val="000000000000"/>
            </w:pPr>
            <w:r>
              <w:t xml:space="preserve">Jednostavna </w:t>
            </w:r>
            <w:r w:rsidR="001C108D" w:rsidRPr="00366356">
              <w:t>nabava</w:t>
            </w:r>
          </w:p>
        </w:tc>
        <w:tc>
          <w:tcPr>
            <w:tcW w:w="1576" w:type="dxa"/>
          </w:tcPr>
          <w:p w:rsidR="005145C2" w:rsidRPr="00366356" w:rsidRDefault="00656EE1">
            <w:pPr>
              <w:cnfStyle w:val="000000000000"/>
            </w:pPr>
            <w:r w:rsidRPr="00366356">
              <w:t>15.000,00</w:t>
            </w:r>
          </w:p>
        </w:tc>
        <w:tc>
          <w:tcPr>
            <w:tcW w:w="1260" w:type="dxa"/>
          </w:tcPr>
          <w:p w:rsidR="005145C2" w:rsidRPr="00366356" w:rsidRDefault="00656EE1">
            <w:pPr>
              <w:cnfStyle w:val="000000000000"/>
            </w:pPr>
            <w:r w:rsidRPr="00366356">
              <w:t>16.000,00</w:t>
            </w:r>
          </w:p>
        </w:tc>
      </w:tr>
      <w:tr w:rsidR="00FB50C7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5145C2" w:rsidRPr="00366356" w:rsidRDefault="005145C2"/>
        </w:tc>
        <w:tc>
          <w:tcPr>
            <w:tcW w:w="1290" w:type="dxa"/>
          </w:tcPr>
          <w:p w:rsidR="005145C2" w:rsidRPr="00366356" w:rsidRDefault="005145C2">
            <w:pPr>
              <w:cnfStyle w:val="000000100000"/>
            </w:pPr>
          </w:p>
        </w:tc>
        <w:tc>
          <w:tcPr>
            <w:tcW w:w="2866" w:type="dxa"/>
          </w:tcPr>
          <w:p w:rsidR="005145C2" w:rsidRPr="00366356" w:rsidRDefault="001C108D">
            <w:pPr>
              <w:cnfStyle w:val="000000100000"/>
            </w:pPr>
            <w:r w:rsidRPr="00366356">
              <w:t>Pedagoška dokumentacija</w:t>
            </w:r>
          </w:p>
        </w:tc>
        <w:tc>
          <w:tcPr>
            <w:tcW w:w="1863" w:type="dxa"/>
          </w:tcPr>
          <w:p w:rsidR="005145C2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5145C2" w:rsidRPr="00366356" w:rsidRDefault="00656EE1">
            <w:pPr>
              <w:cnfStyle w:val="000000100000"/>
            </w:pPr>
            <w:r w:rsidRPr="00366356">
              <w:t>3.000,00</w:t>
            </w:r>
          </w:p>
        </w:tc>
        <w:tc>
          <w:tcPr>
            <w:tcW w:w="1260" w:type="dxa"/>
          </w:tcPr>
          <w:p w:rsidR="005145C2" w:rsidRPr="00366356" w:rsidRDefault="00656EE1">
            <w:pPr>
              <w:cnfStyle w:val="000000100000"/>
            </w:pPr>
            <w:r w:rsidRPr="00366356">
              <w:t>2.000,00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08D" w:rsidRPr="00366356" w:rsidRDefault="001C108D">
            <w:r w:rsidRPr="00366356">
              <w:t>32219</w:t>
            </w:r>
          </w:p>
        </w:tc>
        <w:tc>
          <w:tcPr>
            <w:tcW w:w="1290" w:type="dxa"/>
          </w:tcPr>
          <w:p w:rsidR="001C108D" w:rsidRPr="00366356" w:rsidRDefault="001C108D">
            <w:pPr>
              <w:cnfStyle w:val="000000000000"/>
            </w:pPr>
          </w:p>
        </w:tc>
        <w:tc>
          <w:tcPr>
            <w:tcW w:w="2866" w:type="dxa"/>
          </w:tcPr>
          <w:p w:rsidR="001C108D" w:rsidRPr="00366356" w:rsidRDefault="00D857C6">
            <w:pPr>
              <w:cnfStyle w:val="000000000000"/>
            </w:pPr>
            <w:r w:rsidRPr="00366356">
              <w:t>Ostali materi</w:t>
            </w:r>
            <w:r w:rsidR="00FB50C7" w:rsidRPr="00366356">
              <w:t>j</w:t>
            </w:r>
            <w:r w:rsidRPr="00366356">
              <w:t>al za potrebe redovnog poslovanja</w:t>
            </w:r>
          </w:p>
        </w:tc>
        <w:tc>
          <w:tcPr>
            <w:tcW w:w="1863" w:type="dxa"/>
          </w:tcPr>
          <w:p w:rsidR="001C108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08D" w:rsidRPr="00366356" w:rsidRDefault="00656EE1">
            <w:pPr>
              <w:cnfStyle w:val="000000000000"/>
            </w:pPr>
            <w:r w:rsidRPr="00366356">
              <w:t>1.000,00</w:t>
            </w:r>
          </w:p>
        </w:tc>
        <w:tc>
          <w:tcPr>
            <w:tcW w:w="1260" w:type="dxa"/>
          </w:tcPr>
          <w:p w:rsidR="001C108D" w:rsidRPr="00366356" w:rsidRDefault="00656EE1">
            <w:pPr>
              <w:cnfStyle w:val="000000000000"/>
            </w:pPr>
            <w:r w:rsidRPr="00366356">
              <w:t>2.000,00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08D" w:rsidRPr="00366356" w:rsidRDefault="00D857C6">
            <w:r w:rsidRPr="00366356">
              <w:t>32212</w:t>
            </w:r>
          </w:p>
        </w:tc>
        <w:tc>
          <w:tcPr>
            <w:tcW w:w="1290" w:type="dxa"/>
          </w:tcPr>
          <w:p w:rsidR="001C108D" w:rsidRPr="00366356" w:rsidRDefault="001C108D">
            <w:pPr>
              <w:cnfStyle w:val="000000100000"/>
            </w:pPr>
          </w:p>
        </w:tc>
        <w:tc>
          <w:tcPr>
            <w:tcW w:w="2866" w:type="dxa"/>
          </w:tcPr>
          <w:p w:rsidR="001C108D" w:rsidRPr="00366356" w:rsidRDefault="00D857C6">
            <w:pPr>
              <w:cnfStyle w:val="000000100000"/>
            </w:pPr>
            <w:r w:rsidRPr="00366356">
              <w:t>Literatura</w:t>
            </w:r>
          </w:p>
        </w:tc>
        <w:tc>
          <w:tcPr>
            <w:tcW w:w="1863" w:type="dxa"/>
          </w:tcPr>
          <w:p w:rsidR="001C108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08D" w:rsidRPr="00366356" w:rsidRDefault="00656EE1">
            <w:pPr>
              <w:cnfStyle w:val="000000100000"/>
            </w:pPr>
            <w:r w:rsidRPr="00366356">
              <w:t>3.000,00</w:t>
            </w:r>
          </w:p>
        </w:tc>
        <w:tc>
          <w:tcPr>
            <w:tcW w:w="1260" w:type="dxa"/>
          </w:tcPr>
          <w:p w:rsidR="001C108D" w:rsidRPr="00366356" w:rsidRDefault="00656EE1">
            <w:pPr>
              <w:cnfStyle w:val="000000100000"/>
            </w:pPr>
            <w:r w:rsidRPr="00366356">
              <w:t>2.000,00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08D" w:rsidRPr="00366356" w:rsidRDefault="00D857C6">
            <w:r w:rsidRPr="00366356">
              <w:t>32214</w:t>
            </w:r>
          </w:p>
        </w:tc>
        <w:tc>
          <w:tcPr>
            <w:tcW w:w="1290" w:type="dxa"/>
          </w:tcPr>
          <w:p w:rsidR="001C108D" w:rsidRPr="00366356" w:rsidRDefault="001C108D">
            <w:pPr>
              <w:cnfStyle w:val="000000000000"/>
            </w:pPr>
          </w:p>
        </w:tc>
        <w:tc>
          <w:tcPr>
            <w:tcW w:w="2866" w:type="dxa"/>
          </w:tcPr>
          <w:p w:rsidR="001C108D" w:rsidRPr="00366356" w:rsidRDefault="00D857C6">
            <w:pPr>
              <w:cnfStyle w:val="000000000000"/>
            </w:pPr>
            <w:r w:rsidRPr="00366356">
              <w:t xml:space="preserve">Materijal </w:t>
            </w:r>
            <w:r w:rsidR="00FB50C7" w:rsidRPr="00366356">
              <w:t>i</w:t>
            </w:r>
            <w:r w:rsidRPr="00366356">
              <w:t xml:space="preserve"> sredstva za čišćenje</w:t>
            </w:r>
          </w:p>
        </w:tc>
        <w:tc>
          <w:tcPr>
            <w:tcW w:w="1863" w:type="dxa"/>
          </w:tcPr>
          <w:p w:rsidR="001C108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08D" w:rsidRPr="00366356" w:rsidRDefault="00D857C6">
            <w:pPr>
              <w:cnfStyle w:val="000000000000"/>
            </w:pPr>
            <w:r w:rsidRPr="00366356">
              <w:t>1</w:t>
            </w:r>
            <w:r w:rsidR="00893F8D" w:rsidRPr="00366356">
              <w:t>3</w:t>
            </w:r>
            <w:r w:rsidR="00656EE1" w:rsidRPr="00366356">
              <w:t>.000,00</w:t>
            </w:r>
          </w:p>
        </w:tc>
        <w:tc>
          <w:tcPr>
            <w:tcW w:w="1260" w:type="dxa"/>
          </w:tcPr>
          <w:p w:rsidR="001C108D" w:rsidRPr="00366356" w:rsidRDefault="00893F8D">
            <w:pPr>
              <w:cnfStyle w:val="000000000000"/>
            </w:pPr>
            <w:r w:rsidRPr="00366356">
              <w:t>14</w:t>
            </w:r>
            <w:r w:rsidR="00656EE1" w:rsidRPr="00366356">
              <w:t>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08D" w:rsidRPr="00366356" w:rsidRDefault="00D857C6">
            <w:r w:rsidRPr="00366356">
              <w:t>32216</w:t>
            </w:r>
          </w:p>
        </w:tc>
        <w:tc>
          <w:tcPr>
            <w:tcW w:w="1290" w:type="dxa"/>
          </w:tcPr>
          <w:p w:rsidR="001C108D" w:rsidRPr="00366356" w:rsidRDefault="001C108D">
            <w:pPr>
              <w:cnfStyle w:val="000000100000"/>
            </w:pPr>
          </w:p>
        </w:tc>
        <w:tc>
          <w:tcPr>
            <w:tcW w:w="2866" w:type="dxa"/>
          </w:tcPr>
          <w:p w:rsidR="001C108D" w:rsidRPr="00366356" w:rsidRDefault="00D857C6">
            <w:pPr>
              <w:cnfStyle w:val="000000100000"/>
            </w:pPr>
            <w:r w:rsidRPr="00366356">
              <w:t xml:space="preserve">Materijal za higijenske potrebe </w:t>
            </w:r>
            <w:r w:rsidR="00FB50C7" w:rsidRPr="00366356">
              <w:t>i</w:t>
            </w:r>
            <w:r w:rsidRPr="00366356">
              <w:t xml:space="preserve"> njegu</w:t>
            </w:r>
          </w:p>
        </w:tc>
        <w:tc>
          <w:tcPr>
            <w:tcW w:w="1863" w:type="dxa"/>
          </w:tcPr>
          <w:p w:rsidR="001C108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08D" w:rsidRPr="00366356" w:rsidRDefault="00656EE1">
            <w:pPr>
              <w:cnfStyle w:val="000000100000"/>
            </w:pPr>
            <w:r w:rsidRPr="00366356">
              <w:t>5.000,00</w:t>
            </w:r>
          </w:p>
        </w:tc>
        <w:tc>
          <w:tcPr>
            <w:tcW w:w="1260" w:type="dxa"/>
          </w:tcPr>
          <w:p w:rsidR="001C108D" w:rsidRPr="00366356" w:rsidRDefault="00656EE1">
            <w:pPr>
              <w:cnfStyle w:val="000000100000"/>
            </w:pPr>
            <w:r w:rsidRPr="00366356">
              <w:t>6.000,00</w:t>
            </w:r>
          </w:p>
        </w:tc>
      </w:tr>
      <w:tr w:rsidR="00FB50C7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D857C6" w:rsidRPr="00366356" w:rsidRDefault="00D857C6">
            <w:pPr>
              <w:rPr>
                <w:b w:val="0"/>
              </w:rPr>
            </w:pPr>
            <w:r w:rsidRPr="00366356">
              <w:t>3222</w:t>
            </w:r>
          </w:p>
        </w:tc>
        <w:tc>
          <w:tcPr>
            <w:tcW w:w="1290" w:type="dxa"/>
          </w:tcPr>
          <w:p w:rsidR="00D857C6" w:rsidRPr="00366356" w:rsidRDefault="00D857C6">
            <w:pPr>
              <w:cnfStyle w:val="000000000000"/>
              <w:rPr>
                <w:b/>
              </w:rPr>
            </w:pPr>
          </w:p>
        </w:tc>
        <w:tc>
          <w:tcPr>
            <w:tcW w:w="2866" w:type="dxa"/>
          </w:tcPr>
          <w:p w:rsidR="00D857C6" w:rsidRPr="00366356" w:rsidRDefault="00D857C6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Materijal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sirovine</w:t>
            </w:r>
          </w:p>
        </w:tc>
        <w:tc>
          <w:tcPr>
            <w:tcW w:w="1863" w:type="dxa"/>
          </w:tcPr>
          <w:p w:rsidR="00D857C6" w:rsidRPr="00366356" w:rsidRDefault="00D857C6">
            <w:pPr>
              <w:cnfStyle w:val="000000000000"/>
            </w:pPr>
          </w:p>
        </w:tc>
        <w:tc>
          <w:tcPr>
            <w:tcW w:w="1576" w:type="dxa"/>
          </w:tcPr>
          <w:p w:rsidR="00D857C6" w:rsidRPr="00366356" w:rsidRDefault="00D857C6">
            <w:pPr>
              <w:cnfStyle w:val="000000000000"/>
            </w:pPr>
          </w:p>
        </w:tc>
        <w:tc>
          <w:tcPr>
            <w:tcW w:w="1260" w:type="dxa"/>
          </w:tcPr>
          <w:p w:rsidR="00D857C6" w:rsidRPr="00366356" w:rsidRDefault="00D857C6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D857C6" w:rsidRPr="00366356" w:rsidRDefault="007C6329">
            <w:pPr>
              <w:rPr>
                <w:b w:val="0"/>
              </w:rPr>
            </w:pPr>
            <w:r w:rsidRPr="00366356">
              <w:t>3223</w:t>
            </w:r>
          </w:p>
        </w:tc>
        <w:tc>
          <w:tcPr>
            <w:tcW w:w="1290" w:type="dxa"/>
          </w:tcPr>
          <w:p w:rsidR="00D857C6" w:rsidRPr="00366356" w:rsidRDefault="00B51AC6" w:rsidP="00366356">
            <w:pPr>
              <w:cnfStyle w:val="000000100000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2866" w:type="dxa"/>
          </w:tcPr>
          <w:p w:rsidR="00D857C6" w:rsidRPr="00366356" w:rsidRDefault="007C6329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Energija</w:t>
            </w:r>
          </w:p>
        </w:tc>
        <w:tc>
          <w:tcPr>
            <w:tcW w:w="1863" w:type="dxa"/>
          </w:tcPr>
          <w:p w:rsidR="00D857C6" w:rsidRPr="00366356" w:rsidRDefault="00D857C6">
            <w:pPr>
              <w:cnfStyle w:val="000000100000"/>
            </w:pPr>
          </w:p>
        </w:tc>
        <w:tc>
          <w:tcPr>
            <w:tcW w:w="1576" w:type="dxa"/>
          </w:tcPr>
          <w:p w:rsidR="00D857C6" w:rsidRPr="00366356" w:rsidRDefault="00D857C6">
            <w:pPr>
              <w:cnfStyle w:val="000000100000"/>
            </w:pPr>
          </w:p>
        </w:tc>
        <w:tc>
          <w:tcPr>
            <w:tcW w:w="1260" w:type="dxa"/>
          </w:tcPr>
          <w:p w:rsidR="00D857C6" w:rsidRPr="00366356" w:rsidRDefault="00D857C6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7C6329" w:rsidRPr="00366356" w:rsidRDefault="007C6329">
            <w:r w:rsidRPr="00366356">
              <w:t>3231</w:t>
            </w:r>
          </w:p>
        </w:tc>
        <w:tc>
          <w:tcPr>
            <w:tcW w:w="1290" w:type="dxa"/>
          </w:tcPr>
          <w:p w:rsidR="007C6329" w:rsidRPr="00366356" w:rsidRDefault="007C6329">
            <w:pPr>
              <w:cnfStyle w:val="000000000000"/>
            </w:pPr>
          </w:p>
        </w:tc>
        <w:tc>
          <w:tcPr>
            <w:tcW w:w="2866" w:type="dxa"/>
          </w:tcPr>
          <w:p w:rsidR="007C6329" w:rsidRPr="00366356" w:rsidRDefault="007C6329">
            <w:pPr>
              <w:cnfStyle w:val="000000000000"/>
            </w:pPr>
            <w:r w:rsidRPr="00366356">
              <w:t>Električna energija</w:t>
            </w:r>
          </w:p>
        </w:tc>
        <w:tc>
          <w:tcPr>
            <w:tcW w:w="1863" w:type="dxa"/>
          </w:tcPr>
          <w:p w:rsidR="007C6329" w:rsidRPr="00366356" w:rsidRDefault="007C6329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7C6329" w:rsidRPr="00366356" w:rsidRDefault="00B51AC6">
            <w:pPr>
              <w:cnfStyle w:val="000000000000"/>
            </w:pPr>
            <w:r>
              <w:t>74</w:t>
            </w:r>
            <w:r w:rsidR="00656EE1" w:rsidRPr="00366356">
              <w:t>.000,00</w:t>
            </w:r>
          </w:p>
        </w:tc>
        <w:tc>
          <w:tcPr>
            <w:tcW w:w="1260" w:type="dxa"/>
          </w:tcPr>
          <w:p w:rsidR="007C6329" w:rsidRPr="00366356" w:rsidRDefault="00B51AC6">
            <w:pPr>
              <w:cnfStyle w:val="000000000000"/>
            </w:pPr>
            <w:r>
              <w:t>76</w:t>
            </w:r>
            <w:r w:rsidR="00893F8D" w:rsidRPr="00366356">
              <w:t>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7C6329" w:rsidRPr="00366356" w:rsidRDefault="007C6329">
            <w:r w:rsidRPr="00366356">
              <w:t>3234</w:t>
            </w:r>
          </w:p>
        </w:tc>
        <w:tc>
          <w:tcPr>
            <w:tcW w:w="1290" w:type="dxa"/>
          </w:tcPr>
          <w:p w:rsidR="007C6329" w:rsidRPr="00366356" w:rsidRDefault="007C6329">
            <w:pPr>
              <w:cnfStyle w:val="000000100000"/>
            </w:pPr>
          </w:p>
        </w:tc>
        <w:tc>
          <w:tcPr>
            <w:tcW w:w="2866" w:type="dxa"/>
          </w:tcPr>
          <w:p w:rsidR="007C6329" w:rsidRPr="00366356" w:rsidRDefault="007C6329">
            <w:pPr>
              <w:cnfStyle w:val="000000100000"/>
            </w:pPr>
            <w:r w:rsidRPr="00366356">
              <w:t>Lož ulje</w:t>
            </w:r>
          </w:p>
        </w:tc>
        <w:tc>
          <w:tcPr>
            <w:tcW w:w="1863" w:type="dxa"/>
          </w:tcPr>
          <w:p w:rsidR="007C6329" w:rsidRPr="00366356" w:rsidRDefault="007C6329">
            <w:pPr>
              <w:cnfStyle w:val="0000001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7C6329" w:rsidRPr="00366356" w:rsidRDefault="00B51AC6">
            <w:pPr>
              <w:cnfStyle w:val="000000100000"/>
            </w:pPr>
            <w:r>
              <w:t>178</w:t>
            </w:r>
            <w:r w:rsidR="00656EE1" w:rsidRPr="00366356">
              <w:t>.000,00</w:t>
            </w:r>
          </w:p>
        </w:tc>
        <w:tc>
          <w:tcPr>
            <w:tcW w:w="1260" w:type="dxa"/>
          </w:tcPr>
          <w:p w:rsidR="007C6329" w:rsidRPr="00366356" w:rsidRDefault="00B51AC6">
            <w:pPr>
              <w:cnfStyle w:val="000000100000"/>
            </w:pPr>
            <w:r>
              <w:t>180</w:t>
            </w:r>
            <w:r w:rsidR="00893F8D" w:rsidRPr="00366356">
              <w:t>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7C6329" w:rsidRPr="00366356" w:rsidRDefault="007C6329">
            <w:r w:rsidRPr="00366356">
              <w:t>3233</w:t>
            </w:r>
          </w:p>
        </w:tc>
        <w:tc>
          <w:tcPr>
            <w:tcW w:w="1290" w:type="dxa"/>
          </w:tcPr>
          <w:p w:rsidR="007C6329" w:rsidRPr="00366356" w:rsidRDefault="007C6329">
            <w:pPr>
              <w:cnfStyle w:val="000000000000"/>
            </w:pPr>
          </w:p>
        </w:tc>
        <w:tc>
          <w:tcPr>
            <w:tcW w:w="2866" w:type="dxa"/>
          </w:tcPr>
          <w:p w:rsidR="007C6329" w:rsidRPr="00366356" w:rsidRDefault="007C6329">
            <w:pPr>
              <w:cnfStyle w:val="000000000000"/>
            </w:pPr>
            <w:r w:rsidRPr="00366356">
              <w:t>Drva za ogrjev</w:t>
            </w:r>
          </w:p>
        </w:tc>
        <w:tc>
          <w:tcPr>
            <w:tcW w:w="1863" w:type="dxa"/>
          </w:tcPr>
          <w:p w:rsidR="007C6329" w:rsidRPr="00366356" w:rsidRDefault="007C6329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7C6329" w:rsidRPr="00366356" w:rsidRDefault="007C6329">
            <w:pPr>
              <w:cnfStyle w:val="000000000000"/>
            </w:pPr>
            <w:r w:rsidRPr="00366356">
              <w:t>23.</w:t>
            </w:r>
            <w:r w:rsidR="00656EE1" w:rsidRPr="00366356">
              <w:t>000,00</w:t>
            </w:r>
          </w:p>
        </w:tc>
        <w:tc>
          <w:tcPr>
            <w:tcW w:w="1260" w:type="dxa"/>
          </w:tcPr>
          <w:p w:rsidR="007C6329" w:rsidRPr="00366356" w:rsidRDefault="007C6329">
            <w:pPr>
              <w:cnfStyle w:val="000000000000"/>
            </w:pPr>
            <w:r w:rsidRPr="00366356">
              <w:t>2</w:t>
            </w:r>
            <w:r w:rsidR="00893F8D" w:rsidRPr="00366356">
              <w:t>5.000,00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7C6329" w:rsidRPr="00366356" w:rsidRDefault="007C6329">
            <w:pPr>
              <w:rPr>
                <w:b w:val="0"/>
              </w:rPr>
            </w:pPr>
            <w:r w:rsidRPr="00366356">
              <w:t>3224</w:t>
            </w:r>
          </w:p>
        </w:tc>
        <w:tc>
          <w:tcPr>
            <w:tcW w:w="1290" w:type="dxa"/>
          </w:tcPr>
          <w:p w:rsidR="007C6329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2866" w:type="dxa"/>
          </w:tcPr>
          <w:p w:rsidR="007C6329" w:rsidRPr="00366356" w:rsidRDefault="007C6329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Materijal za tekuće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</w:t>
            </w:r>
            <w:proofErr w:type="spellStart"/>
            <w:r w:rsidRPr="00366356">
              <w:rPr>
                <w:b/>
              </w:rPr>
              <w:t>investic</w:t>
            </w:r>
            <w:proofErr w:type="spellEnd"/>
            <w:r w:rsidRPr="00366356">
              <w:rPr>
                <w:b/>
              </w:rPr>
              <w:t>. održavanje</w:t>
            </w:r>
          </w:p>
        </w:tc>
        <w:tc>
          <w:tcPr>
            <w:tcW w:w="1863" w:type="dxa"/>
          </w:tcPr>
          <w:p w:rsidR="007C6329" w:rsidRPr="00366356" w:rsidRDefault="007C6329">
            <w:pPr>
              <w:cnfStyle w:val="000000100000"/>
            </w:pPr>
          </w:p>
        </w:tc>
        <w:tc>
          <w:tcPr>
            <w:tcW w:w="1576" w:type="dxa"/>
          </w:tcPr>
          <w:p w:rsidR="007C6329" w:rsidRPr="00366356" w:rsidRDefault="007C6329">
            <w:pPr>
              <w:cnfStyle w:val="000000100000"/>
              <w:rPr>
                <w:b/>
              </w:rPr>
            </w:pPr>
          </w:p>
        </w:tc>
        <w:tc>
          <w:tcPr>
            <w:tcW w:w="1260" w:type="dxa"/>
          </w:tcPr>
          <w:p w:rsidR="007C6329" w:rsidRPr="00366356" w:rsidRDefault="007C6329" w:rsidP="00B26E3C">
            <w:pPr>
              <w:jc w:val="both"/>
              <w:cnfStyle w:val="000000100000"/>
              <w:rPr>
                <w:b/>
              </w:rPr>
            </w:pPr>
          </w:p>
        </w:tc>
      </w:tr>
      <w:tr w:rsidR="00893F8D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893F8D" w:rsidRPr="00366356" w:rsidRDefault="00893F8D">
            <w:r w:rsidRPr="00366356">
              <w:t>32241</w:t>
            </w:r>
          </w:p>
        </w:tc>
        <w:tc>
          <w:tcPr>
            <w:tcW w:w="1290" w:type="dxa"/>
          </w:tcPr>
          <w:p w:rsidR="00893F8D" w:rsidRPr="00366356" w:rsidRDefault="00893F8D">
            <w:pPr>
              <w:cnfStyle w:val="000000000000"/>
            </w:pPr>
          </w:p>
        </w:tc>
        <w:tc>
          <w:tcPr>
            <w:tcW w:w="2866" w:type="dxa"/>
          </w:tcPr>
          <w:p w:rsidR="00893F8D" w:rsidRPr="00366356" w:rsidRDefault="00893F8D">
            <w:pPr>
              <w:cnfStyle w:val="000000000000"/>
            </w:pPr>
            <w:r w:rsidRPr="00366356">
              <w:t>Mater. i dijelovi za tekuće i invest.održ.građ.objekata</w:t>
            </w:r>
          </w:p>
        </w:tc>
        <w:tc>
          <w:tcPr>
            <w:tcW w:w="1863" w:type="dxa"/>
          </w:tcPr>
          <w:p w:rsidR="00893F8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893F8D" w:rsidRPr="00366356" w:rsidRDefault="00B51AC6">
            <w:pPr>
              <w:cnfStyle w:val="000000000000"/>
            </w:pPr>
            <w:r>
              <w:t>10</w:t>
            </w:r>
            <w:r w:rsidR="00B26E3C" w:rsidRPr="00366356">
              <w:t>.000,00</w:t>
            </w:r>
          </w:p>
        </w:tc>
        <w:tc>
          <w:tcPr>
            <w:tcW w:w="1260" w:type="dxa"/>
          </w:tcPr>
          <w:p w:rsidR="00893F8D" w:rsidRPr="00366356" w:rsidRDefault="00B51AC6">
            <w:pPr>
              <w:cnfStyle w:val="000000000000"/>
            </w:pPr>
            <w:r>
              <w:t>10</w:t>
            </w:r>
            <w:r w:rsidR="00B26E3C" w:rsidRPr="00366356">
              <w:t>.500,00</w:t>
            </w:r>
          </w:p>
        </w:tc>
      </w:tr>
      <w:tr w:rsidR="00893F8D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893F8D" w:rsidRPr="00366356" w:rsidRDefault="00893F8D">
            <w:r w:rsidRPr="00366356">
              <w:t>32242</w:t>
            </w:r>
          </w:p>
        </w:tc>
        <w:tc>
          <w:tcPr>
            <w:tcW w:w="1290" w:type="dxa"/>
          </w:tcPr>
          <w:p w:rsidR="00893F8D" w:rsidRPr="00366356" w:rsidRDefault="00893F8D">
            <w:pPr>
              <w:cnfStyle w:val="000000100000"/>
            </w:pPr>
          </w:p>
        </w:tc>
        <w:tc>
          <w:tcPr>
            <w:tcW w:w="2866" w:type="dxa"/>
          </w:tcPr>
          <w:p w:rsidR="00893F8D" w:rsidRPr="00366356" w:rsidRDefault="00893F8D">
            <w:pPr>
              <w:cnfStyle w:val="000000100000"/>
            </w:pPr>
            <w:proofErr w:type="spellStart"/>
            <w:r w:rsidRPr="00366356">
              <w:t>Mater.i</w:t>
            </w:r>
            <w:proofErr w:type="spellEnd"/>
            <w:r w:rsidRPr="00366356">
              <w:t xml:space="preserve"> d</w:t>
            </w:r>
            <w:r w:rsidR="00A62B0F">
              <w:t>i</w:t>
            </w:r>
            <w:r w:rsidRPr="00366356">
              <w:t xml:space="preserve">jelovi za tekuće i </w:t>
            </w:r>
            <w:proofErr w:type="spellStart"/>
            <w:r w:rsidRPr="00366356">
              <w:t>invest</w:t>
            </w:r>
            <w:proofErr w:type="spellEnd"/>
            <w:r w:rsidR="00A62B0F">
              <w:t>.</w:t>
            </w:r>
            <w:r w:rsidRPr="00366356">
              <w:t xml:space="preserve"> </w:t>
            </w:r>
            <w:proofErr w:type="spellStart"/>
            <w:r w:rsidR="00A62B0F">
              <w:t>o</w:t>
            </w:r>
            <w:r w:rsidRPr="00366356">
              <w:t>drž</w:t>
            </w:r>
            <w:proofErr w:type="spellEnd"/>
            <w:r w:rsidR="00A62B0F">
              <w:t>.</w:t>
            </w:r>
            <w:r w:rsidRPr="00366356">
              <w:t xml:space="preserve"> </w:t>
            </w:r>
            <w:proofErr w:type="spellStart"/>
            <w:r w:rsidRPr="00366356">
              <w:t>postr</w:t>
            </w:r>
            <w:proofErr w:type="spellEnd"/>
            <w:r w:rsidR="00A62B0F">
              <w:t>.</w:t>
            </w:r>
            <w:r w:rsidRPr="00366356">
              <w:t xml:space="preserve"> i opreme</w:t>
            </w:r>
          </w:p>
        </w:tc>
        <w:tc>
          <w:tcPr>
            <w:tcW w:w="1863" w:type="dxa"/>
          </w:tcPr>
          <w:p w:rsidR="00893F8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893F8D" w:rsidRPr="00366356" w:rsidRDefault="00B51AC6">
            <w:pPr>
              <w:cnfStyle w:val="000000100000"/>
            </w:pPr>
            <w:r>
              <w:t>10</w:t>
            </w:r>
            <w:r w:rsidR="00B26E3C" w:rsidRPr="00366356">
              <w:t>.000,00</w:t>
            </w:r>
          </w:p>
        </w:tc>
        <w:tc>
          <w:tcPr>
            <w:tcW w:w="1260" w:type="dxa"/>
          </w:tcPr>
          <w:p w:rsidR="00893F8D" w:rsidRPr="00366356" w:rsidRDefault="00B51AC6">
            <w:pPr>
              <w:cnfStyle w:val="000000100000"/>
            </w:pPr>
            <w:r>
              <w:t>11</w:t>
            </w:r>
            <w:r w:rsidR="00B26E3C" w:rsidRPr="00366356">
              <w:t>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7C6329" w:rsidRPr="00366356" w:rsidRDefault="007C6329">
            <w:r w:rsidRPr="00366356">
              <w:t>32244</w:t>
            </w:r>
          </w:p>
        </w:tc>
        <w:tc>
          <w:tcPr>
            <w:tcW w:w="1290" w:type="dxa"/>
          </w:tcPr>
          <w:p w:rsidR="007C6329" w:rsidRPr="00366356" w:rsidRDefault="007C6329">
            <w:pPr>
              <w:cnfStyle w:val="000000000000"/>
            </w:pPr>
          </w:p>
        </w:tc>
        <w:tc>
          <w:tcPr>
            <w:tcW w:w="2866" w:type="dxa"/>
          </w:tcPr>
          <w:p w:rsidR="007C6329" w:rsidRPr="00366356" w:rsidRDefault="007C6329">
            <w:pPr>
              <w:cnfStyle w:val="000000000000"/>
            </w:pPr>
            <w:r w:rsidRPr="00366356">
              <w:t>Ostali materi</w:t>
            </w:r>
            <w:r w:rsidR="00FB50C7" w:rsidRPr="00366356">
              <w:t>j</w:t>
            </w:r>
            <w:r w:rsidRPr="00366356">
              <w:t xml:space="preserve">al za tekuće </w:t>
            </w:r>
            <w:r w:rsidR="00955684" w:rsidRPr="00366356">
              <w:t>i</w:t>
            </w:r>
            <w:r w:rsidRPr="00366356">
              <w:t xml:space="preserve"> </w:t>
            </w:r>
            <w:proofErr w:type="spellStart"/>
            <w:r w:rsidRPr="00366356">
              <w:t>investic</w:t>
            </w:r>
            <w:proofErr w:type="spellEnd"/>
            <w:r w:rsidRPr="00366356">
              <w:t>. održavanje</w:t>
            </w:r>
          </w:p>
        </w:tc>
        <w:tc>
          <w:tcPr>
            <w:tcW w:w="1863" w:type="dxa"/>
          </w:tcPr>
          <w:p w:rsidR="007C6329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7C6329" w:rsidRPr="00366356" w:rsidRDefault="00B51AC6">
            <w:pPr>
              <w:cnfStyle w:val="000000000000"/>
            </w:pPr>
            <w:r>
              <w:t>10</w:t>
            </w:r>
            <w:r w:rsidR="00B26E3C" w:rsidRPr="00366356">
              <w:t>.000,00</w:t>
            </w:r>
          </w:p>
        </w:tc>
        <w:tc>
          <w:tcPr>
            <w:tcW w:w="1260" w:type="dxa"/>
          </w:tcPr>
          <w:p w:rsidR="007C6329" w:rsidRPr="00366356" w:rsidRDefault="00B51AC6">
            <w:pPr>
              <w:cnfStyle w:val="000000000000"/>
            </w:pPr>
            <w:r>
              <w:t>10</w:t>
            </w:r>
            <w:r w:rsidR="00B26E3C" w:rsidRPr="00366356">
              <w:t>.500,00</w:t>
            </w:r>
          </w:p>
        </w:tc>
      </w:tr>
      <w:tr w:rsidR="00893F8D" w:rsidRPr="00366356" w:rsidTr="001C52DA">
        <w:trPr>
          <w:cnfStyle w:val="000000100000"/>
          <w:trHeight w:val="556"/>
        </w:trPr>
        <w:tc>
          <w:tcPr>
            <w:cnfStyle w:val="001000000000"/>
            <w:tcW w:w="826" w:type="dxa"/>
          </w:tcPr>
          <w:p w:rsidR="00893F8D" w:rsidRPr="00366356" w:rsidRDefault="00893F8D"/>
        </w:tc>
        <w:tc>
          <w:tcPr>
            <w:tcW w:w="1290" w:type="dxa"/>
          </w:tcPr>
          <w:p w:rsidR="00893F8D" w:rsidRPr="00366356" w:rsidRDefault="00893F8D">
            <w:pPr>
              <w:cnfStyle w:val="000000100000"/>
            </w:pPr>
          </w:p>
        </w:tc>
        <w:tc>
          <w:tcPr>
            <w:tcW w:w="2866" w:type="dxa"/>
          </w:tcPr>
          <w:p w:rsidR="00893F8D" w:rsidRPr="00366356" w:rsidRDefault="00893F8D">
            <w:pPr>
              <w:cnfStyle w:val="000000100000"/>
            </w:pPr>
          </w:p>
        </w:tc>
        <w:tc>
          <w:tcPr>
            <w:tcW w:w="1863" w:type="dxa"/>
          </w:tcPr>
          <w:p w:rsidR="00893F8D" w:rsidRPr="00366356" w:rsidRDefault="00893F8D">
            <w:pPr>
              <w:cnfStyle w:val="000000100000"/>
            </w:pPr>
          </w:p>
        </w:tc>
        <w:tc>
          <w:tcPr>
            <w:tcW w:w="1576" w:type="dxa"/>
          </w:tcPr>
          <w:p w:rsidR="00893F8D" w:rsidRPr="00366356" w:rsidRDefault="00893F8D">
            <w:pPr>
              <w:cnfStyle w:val="000000100000"/>
            </w:pPr>
          </w:p>
        </w:tc>
        <w:tc>
          <w:tcPr>
            <w:tcW w:w="1260" w:type="dxa"/>
          </w:tcPr>
          <w:p w:rsidR="00893F8D" w:rsidRPr="00366356" w:rsidRDefault="00893F8D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7C6329" w:rsidRPr="00366356" w:rsidRDefault="0003527F">
            <w:pPr>
              <w:rPr>
                <w:b w:val="0"/>
              </w:rPr>
            </w:pPr>
            <w:r w:rsidRPr="00366356">
              <w:t>3225</w:t>
            </w:r>
          </w:p>
        </w:tc>
        <w:tc>
          <w:tcPr>
            <w:tcW w:w="1290" w:type="dxa"/>
          </w:tcPr>
          <w:p w:rsidR="007C6329" w:rsidRPr="00366356" w:rsidRDefault="00B51AC6">
            <w:pPr>
              <w:cnfStyle w:val="000000000000"/>
              <w:rPr>
                <w:b/>
              </w:rPr>
            </w:pPr>
            <w:r>
              <w:rPr>
                <w:b/>
              </w:rPr>
              <w:t>2.490,00</w:t>
            </w:r>
          </w:p>
        </w:tc>
        <w:tc>
          <w:tcPr>
            <w:tcW w:w="2866" w:type="dxa"/>
          </w:tcPr>
          <w:p w:rsidR="007C6329" w:rsidRPr="00366356" w:rsidRDefault="0003527F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Sitni </w:t>
            </w:r>
            <w:r w:rsidR="00955684" w:rsidRPr="00366356">
              <w:rPr>
                <w:b/>
              </w:rPr>
              <w:t>inventa</w:t>
            </w:r>
            <w:r w:rsidRPr="00366356">
              <w:rPr>
                <w:b/>
              </w:rPr>
              <w:t xml:space="preserve">r </w:t>
            </w:r>
            <w:r w:rsidR="00955684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</w:t>
            </w:r>
            <w:proofErr w:type="spellStart"/>
            <w:r w:rsidRPr="00366356">
              <w:rPr>
                <w:b/>
              </w:rPr>
              <w:t>autogume</w:t>
            </w:r>
            <w:proofErr w:type="spellEnd"/>
          </w:p>
        </w:tc>
        <w:tc>
          <w:tcPr>
            <w:tcW w:w="1863" w:type="dxa"/>
          </w:tcPr>
          <w:p w:rsidR="007C6329" w:rsidRPr="00366356" w:rsidRDefault="007C6329">
            <w:pPr>
              <w:cnfStyle w:val="000000000000"/>
            </w:pPr>
          </w:p>
        </w:tc>
        <w:tc>
          <w:tcPr>
            <w:tcW w:w="1576" w:type="dxa"/>
          </w:tcPr>
          <w:p w:rsidR="007C6329" w:rsidRPr="00366356" w:rsidRDefault="007C6329">
            <w:pPr>
              <w:cnfStyle w:val="000000000000"/>
            </w:pPr>
          </w:p>
        </w:tc>
        <w:tc>
          <w:tcPr>
            <w:tcW w:w="1260" w:type="dxa"/>
          </w:tcPr>
          <w:p w:rsidR="007C6329" w:rsidRPr="00366356" w:rsidRDefault="007C6329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220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lastRenderedPageBreak/>
              <w:t>32251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100000"/>
            </w:pPr>
            <w:r w:rsidRPr="00366356">
              <w:t>Sitni inventar</w:t>
            </w:r>
          </w:p>
        </w:tc>
        <w:tc>
          <w:tcPr>
            <w:tcW w:w="1863" w:type="dxa"/>
          </w:tcPr>
          <w:p w:rsidR="0003527F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3527F" w:rsidRPr="00366356" w:rsidRDefault="00B51AC6">
            <w:pPr>
              <w:cnfStyle w:val="000000100000"/>
            </w:pPr>
            <w:r>
              <w:t>2.49</w:t>
            </w:r>
            <w:r w:rsidR="00893F8D" w:rsidRPr="00366356">
              <w:t>0,00</w:t>
            </w: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  <w:r w:rsidRPr="00366356">
              <w:t>2</w:t>
            </w:r>
            <w:r w:rsidR="00893F8D" w:rsidRPr="00366356">
              <w:t>.500,00</w:t>
            </w:r>
          </w:p>
        </w:tc>
      </w:tr>
      <w:tr w:rsidR="00D63D1A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D63D1A" w:rsidRPr="00366356" w:rsidRDefault="00D63D1A">
            <w:pPr>
              <w:rPr>
                <w:b w:val="0"/>
              </w:rPr>
            </w:pPr>
            <w:r w:rsidRPr="00366356">
              <w:t>3227</w:t>
            </w:r>
          </w:p>
        </w:tc>
        <w:tc>
          <w:tcPr>
            <w:tcW w:w="1290" w:type="dxa"/>
          </w:tcPr>
          <w:p w:rsidR="00D63D1A" w:rsidRPr="00366356" w:rsidRDefault="00B51AC6">
            <w:pPr>
              <w:cnfStyle w:val="000000000000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2866" w:type="dxa"/>
          </w:tcPr>
          <w:p w:rsidR="00D63D1A" w:rsidRPr="00366356" w:rsidRDefault="00D63D1A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Službena radna obuća I odjeća</w:t>
            </w:r>
          </w:p>
        </w:tc>
        <w:tc>
          <w:tcPr>
            <w:tcW w:w="1863" w:type="dxa"/>
          </w:tcPr>
          <w:p w:rsidR="00D63D1A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D63D1A" w:rsidRPr="00366356" w:rsidRDefault="00893F8D">
            <w:pPr>
              <w:cnfStyle w:val="000000000000"/>
            </w:pPr>
            <w:r w:rsidRPr="00366356">
              <w:t>5.000,00</w:t>
            </w:r>
          </w:p>
        </w:tc>
        <w:tc>
          <w:tcPr>
            <w:tcW w:w="1260" w:type="dxa"/>
          </w:tcPr>
          <w:p w:rsidR="00D63D1A" w:rsidRPr="00366356" w:rsidRDefault="00893F8D">
            <w:pPr>
              <w:cnfStyle w:val="000000000000"/>
            </w:pPr>
            <w:r w:rsidRPr="00366356">
              <w:t>5.500,00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pPr>
              <w:rPr>
                <w:b w:val="0"/>
              </w:rPr>
            </w:pPr>
            <w:r w:rsidRPr="00366356">
              <w:t>323</w:t>
            </w:r>
          </w:p>
        </w:tc>
        <w:tc>
          <w:tcPr>
            <w:tcW w:w="1290" w:type="dxa"/>
          </w:tcPr>
          <w:p w:rsidR="0003527F" w:rsidRPr="00366356" w:rsidRDefault="0081331D">
            <w:pPr>
              <w:cnfStyle w:val="000000100000"/>
              <w:rPr>
                <w:b/>
              </w:rPr>
            </w:pPr>
            <w:r>
              <w:rPr>
                <w:b/>
              </w:rPr>
              <w:t>498.315,00</w:t>
            </w:r>
          </w:p>
        </w:tc>
        <w:tc>
          <w:tcPr>
            <w:tcW w:w="2866" w:type="dxa"/>
          </w:tcPr>
          <w:p w:rsidR="0003527F" w:rsidRPr="00366356" w:rsidRDefault="0003527F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RASHODI ZA USLUGE</w:t>
            </w:r>
          </w:p>
        </w:tc>
        <w:tc>
          <w:tcPr>
            <w:tcW w:w="1863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576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pPr>
              <w:rPr>
                <w:b w:val="0"/>
              </w:rPr>
            </w:pPr>
            <w:r w:rsidRPr="00366356">
              <w:t>3231</w:t>
            </w:r>
          </w:p>
        </w:tc>
        <w:tc>
          <w:tcPr>
            <w:tcW w:w="1290" w:type="dxa"/>
          </w:tcPr>
          <w:p w:rsidR="0003527F" w:rsidRPr="00366356" w:rsidRDefault="0081331D">
            <w:pPr>
              <w:cnfStyle w:val="000000000000"/>
              <w:rPr>
                <w:b/>
              </w:rPr>
            </w:pPr>
            <w:r>
              <w:rPr>
                <w:b/>
              </w:rPr>
              <w:t>285.000,00</w:t>
            </w:r>
          </w:p>
        </w:tc>
        <w:tc>
          <w:tcPr>
            <w:tcW w:w="2866" w:type="dxa"/>
          </w:tcPr>
          <w:p w:rsidR="0003527F" w:rsidRPr="00366356" w:rsidRDefault="0003527F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Usluge telefona, pošte </w:t>
            </w:r>
            <w:r w:rsidR="00955684" w:rsidRPr="00366356">
              <w:rPr>
                <w:b/>
              </w:rPr>
              <w:t xml:space="preserve">i </w:t>
            </w:r>
            <w:r w:rsidRPr="00366356">
              <w:rPr>
                <w:b/>
              </w:rPr>
              <w:t>prijevoza</w:t>
            </w:r>
          </w:p>
        </w:tc>
        <w:tc>
          <w:tcPr>
            <w:tcW w:w="1863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1576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1260" w:type="dxa"/>
          </w:tcPr>
          <w:p w:rsidR="0003527F" w:rsidRPr="00366356" w:rsidRDefault="0003527F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t>32311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100000"/>
            </w:pPr>
            <w:r w:rsidRPr="00366356">
              <w:t xml:space="preserve">Usluge telefona, pošte </w:t>
            </w:r>
            <w:r w:rsidR="00FB50C7" w:rsidRPr="00366356">
              <w:t>i</w:t>
            </w:r>
            <w:r w:rsidRPr="00366356">
              <w:t xml:space="preserve"> prijevoza</w:t>
            </w:r>
          </w:p>
        </w:tc>
        <w:tc>
          <w:tcPr>
            <w:tcW w:w="1863" w:type="dxa"/>
          </w:tcPr>
          <w:p w:rsidR="0003527F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3527F" w:rsidRPr="00366356" w:rsidRDefault="0003527F">
            <w:pPr>
              <w:cnfStyle w:val="000000100000"/>
            </w:pPr>
            <w:r w:rsidRPr="00366356">
              <w:t>1</w:t>
            </w:r>
            <w:r w:rsidR="00B26E3C" w:rsidRPr="00366356">
              <w:t>7.000,00</w:t>
            </w: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  <w:r w:rsidRPr="00366356">
              <w:t>18.</w:t>
            </w:r>
            <w:r w:rsidR="00B26E3C" w:rsidRPr="00366356">
              <w:t>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t>32312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000000"/>
            </w:pPr>
            <w:r w:rsidRPr="00366356">
              <w:t>Usluge interneta</w:t>
            </w:r>
          </w:p>
        </w:tc>
        <w:tc>
          <w:tcPr>
            <w:tcW w:w="1863" w:type="dxa"/>
          </w:tcPr>
          <w:p w:rsidR="0003527F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1260" w:type="dxa"/>
          </w:tcPr>
          <w:p w:rsidR="0003527F" w:rsidRPr="00366356" w:rsidRDefault="0003527F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t>32313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100000"/>
            </w:pPr>
            <w:r w:rsidRPr="00366356">
              <w:t>Poštarina</w:t>
            </w:r>
          </w:p>
        </w:tc>
        <w:tc>
          <w:tcPr>
            <w:tcW w:w="1863" w:type="dxa"/>
          </w:tcPr>
          <w:p w:rsidR="0003527F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3527F" w:rsidRPr="00366356" w:rsidRDefault="00B26E3C">
            <w:pPr>
              <w:cnfStyle w:val="000000100000"/>
            </w:pPr>
            <w:r w:rsidRPr="00366356">
              <w:t>1.500,00</w:t>
            </w: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  <w:r w:rsidRPr="00366356">
              <w:t>2.</w:t>
            </w:r>
            <w:r w:rsidR="00B26E3C" w:rsidRPr="00366356">
              <w:t>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t>32319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000000"/>
            </w:pPr>
            <w:r w:rsidRPr="00366356">
              <w:t>Prijevoz učenika</w:t>
            </w:r>
          </w:p>
        </w:tc>
        <w:tc>
          <w:tcPr>
            <w:tcW w:w="1863" w:type="dxa"/>
          </w:tcPr>
          <w:p w:rsidR="0003527F" w:rsidRPr="00366356" w:rsidRDefault="0003527F">
            <w:pPr>
              <w:cnfStyle w:val="000000000000"/>
            </w:pPr>
            <w:r w:rsidRPr="00366356">
              <w:t>Osnivač</w:t>
            </w:r>
          </w:p>
        </w:tc>
        <w:tc>
          <w:tcPr>
            <w:tcW w:w="1576" w:type="dxa"/>
          </w:tcPr>
          <w:p w:rsidR="0003527F" w:rsidRPr="00366356" w:rsidRDefault="00B51AC6">
            <w:pPr>
              <w:cnfStyle w:val="000000000000"/>
            </w:pPr>
            <w:r>
              <w:t>265</w:t>
            </w:r>
            <w:r w:rsidR="00B26E3C" w:rsidRPr="00366356">
              <w:t>.000,00</w:t>
            </w:r>
          </w:p>
        </w:tc>
        <w:tc>
          <w:tcPr>
            <w:tcW w:w="1260" w:type="dxa"/>
          </w:tcPr>
          <w:p w:rsidR="0003527F" w:rsidRPr="00366356" w:rsidRDefault="0003527F">
            <w:pPr>
              <w:cnfStyle w:val="000000000000"/>
            </w:pPr>
            <w:r w:rsidRPr="00366356">
              <w:t>2</w:t>
            </w:r>
            <w:r w:rsidR="00B51AC6">
              <w:t>65</w:t>
            </w:r>
            <w:r w:rsidR="00B26E3C" w:rsidRPr="00366356">
              <w:t>.500,00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pPr>
              <w:rPr>
                <w:b w:val="0"/>
              </w:rPr>
            </w:pPr>
            <w:r w:rsidRPr="00366356">
              <w:t>3232</w:t>
            </w:r>
          </w:p>
        </w:tc>
        <w:tc>
          <w:tcPr>
            <w:tcW w:w="1290" w:type="dxa"/>
          </w:tcPr>
          <w:p w:rsidR="0003527F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45.740,00</w:t>
            </w:r>
          </w:p>
        </w:tc>
        <w:tc>
          <w:tcPr>
            <w:tcW w:w="2866" w:type="dxa"/>
          </w:tcPr>
          <w:p w:rsidR="0003527F" w:rsidRPr="00366356" w:rsidRDefault="0003527F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Usluge tekućeg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investicijskog održavanja</w:t>
            </w:r>
          </w:p>
        </w:tc>
        <w:tc>
          <w:tcPr>
            <w:tcW w:w="1863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576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r w:rsidRPr="00366356">
              <w:t>32321</w:t>
            </w:r>
          </w:p>
        </w:tc>
        <w:tc>
          <w:tcPr>
            <w:tcW w:w="1290" w:type="dxa"/>
          </w:tcPr>
          <w:p w:rsidR="0003527F" w:rsidRPr="00366356" w:rsidRDefault="0003527F">
            <w:pPr>
              <w:cnfStyle w:val="000000000000"/>
            </w:pPr>
          </w:p>
        </w:tc>
        <w:tc>
          <w:tcPr>
            <w:tcW w:w="2866" w:type="dxa"/>
          </w:tcPr>
          <w:p w:rsidR="0003527F" w:rsidRPr="00366356" w:rsidRDefault="0003527F">
            <w:pPr>
              <w:cnfStyle w:val="000000000000"/>
            </w:pPr>
            <w:r w:rsidRPr="00366356">
              <w:t xml:space="preserve">Usluge tekućeg </w:t>
            </w:r>
            <w:r w:rsidR="00FB50C7" w:rsidRPr="00366356">
              <w:t>i</w:t>
            </w:r>
            <w:r w:rsidRPr="00366356">
              <w:t xml:space="preserve"> investicijskog održavanja</w:t>
            </w:r>
          </w:p>
        </w:tc>
        <w:tc>
          <w:tcPr>
            <w:tcW w:w="1863" w:type="dxa"/>
          </w:tcPr>
          <w:p w:rsidR="0003527F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3527F" w:rsidRPr="00366356" w:rsidRDefault="00B51AC6">
            <w:pPr>
              <w:cnfStyle w:val="000000000000"/>
            </w:pPr>
            <w:r>
              <w:t>4</w:t>
            </w:r>
            <w:r w:rsidR="00F037F5" w:rsidRPr="00366356">
              <w:t>5.740,00</w:t>
            </w:r>
          </w:p>
        </w:tc>
        <w:tc>
          <w:tcPr>
            <w:tcW w:w="1260" w:type="dxa"/>
          </w:tcPr>
          <w:p w:rsidR="0003527F" w:rsidRPr="00366356" w:rsidRDefault="00B51AC6">
            <w:pPr>
              <w:cnfStyle w:val="000000000000"/>
            </w:pPr>
            <w:r>
              <w:t>4</w:t>
            </w:r>
            <w:r w:rsidR="00F037F5" w:rsidRPr="00366356">
              <w:t>6.000,00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3527F" w:rsidRPr="00366356" w:rsidRDefault="0003527F">
            <w:pPr>
              <w:rPr>
                <w:b w:val="0"/>
              </w:rPr>
            </w:pPr>
            <w:r w:rsidRPr="00366356">
              <w:t>3233</w:t>
            </w:r>
          </w:p>
        </w:tc>
        <w:tc>
          <w:tcPr>
            <w:tcW w:w="1290" w:type="dxa"/>
          </w:tcPr>
          <w:p w:rsidR="0003527F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2866" w:type="dxa"/>
          </w:tcPr>
          <w:p w:rsidR="0003527F" w:rsidRPr="00366356" w:rsidRDefault="001C1D6D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Usluge promidžbe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infor</w:t>
            </w:r>
            <w:r w:rsidR="00FB50C7" w:rsidRPr="00366356">
              <w:rPr>
                <w:b/>
              </w:rPr>
              <w:t>miranja</w:t>
            </w:r>
          </w:p>
        </w:tc>
        <w:tc>
          <w:tcPr>
            <w:tcW w:w="1863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576" w:type="dxa"/>
          </w:tcPr>
          <w:p w:rsidR="0003527F" w:rsidRPr="00366356" w:rsidRDefault="0003527F">
            <w:pPr>
              <w:cnfStyle w:val="000000100000"/>
            </w:pPr>
          </w:p>
        </w:tc>
        <w:tc>
          <w:tcPr>
            <w:tcW w:w="1260" w:type="dxa"/>
          </w:tcPr>
          <w:p w:rsidR="0003527F" w:rsidRPr="00366356" w:rsidRDefault="0003527F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32331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</w:pPr>
            <w:r w:rsidRPr="00366356">
              <w:t>Tisak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000000"/>
            </w:pPr>
            <w:r w:rsidRPr="00366356">
              <w:t>2.000,00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000000"/>
            </w:pPr>
            <w:r w:rsidRPr="00366356">
              <w:t>3.000,00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32332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100000"/>
            </w:pPr>
            <w:r w:rsidRPr="00366356">
              <w:t>Elektronski medij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100000"/>
            </w:pPr>
            <w:r w:rsidRPr="00366356">
              <w:t>3.000,00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100000"/>
            </w:pPr>
            <w:r w:rsidRPr="00366356">
              <w:t>4.000,00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pPr>
              <w:rPr>
                <w:b w:val="0"/>
              </w:rPr>
            </w:pPr>
            <w:r w:rsidRPr="00366356">
              <w:t>3234</w:t>
            </w:r>
          </w:p>
        </w:tc>
        <w:tc>
          <w:tcPr>
            <w:tcW w:w="1290" w:type="dxa"/>
          </w:tcPr>
          <w:p w:rsidR="001C1D6D" w:rsidRPr="00366356" w:rsidRDefault="00B51AC6">
            <w:pPr>
              <w:cnfStyle w:val="000000000000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Komunalne usluge</w:t>
            </w:r>
          </w:p>
        </w:tc>
        <w:tc>
          <w:tcPr>
            <w:tcW w:w="1863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1576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1260" w:type="dxa"/>
          </w:tcPr>
          <w:p w:rsidR="001C1D6D" w:rsidRPr="00366356" w:rsidRDefault="001C1D6D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32341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100000"/>
            </w:pPr>
            <w:r w:rsidRPr="00366356">
              <w:t>Opskrba vodom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B51AC6">
            <w:pPr>
              <w:cnfStyle w:val="000000100000"/>
            </w:pPr>
            <w:r>
              <w:t>30</w:t>
            </w:r>
            <w:r w:rsidR="00F037F5" w:rsidRPr="00366356">
              <w:t>.000,00</w:t>
            </w:r>
          </w:p>
        </w:tc>
        <w:tc>
          <w:tcPr>
            <w:tcW w:w="1260" w:type="dxa"/>
          </w:tcPr>
          <w:p w:rsidR="001C1D6D" w:rsidRPr="00366356" w:rsidRDefault="00B51AC6">
            <w:pPr>
              <w:cnfStyle w:val="000000100000"/>
            </w:pPr>
            <w:r>
              <w:t>31</w:t>
            </w:r>
            <w:r w:rsidR="00F037F5" w:rsidRPr="00366356">
              <w:t>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32342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</w:pPr>
            <w:r w:rsidRPr="00366356">
              <w:t xml:space="preserve">Iznošenje </w:t>
            </w:r>
            <w:r w:rsidR="00FB50C7" w:rsidRPr="00366356">
              <w:t>i</w:t>
            </w:r>
            <w:r w:rsidRPr="00366356">
              <w:t xml:space="preserve"> odvoz smeća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1C1D6D">
            <w:pPr>
              <w:cnfStyle w:val="000000000000"/>
            </w:pPr>
            <w:r w:rsidRPr="00366356">
              <w:t>5</w:t>
            </w:r>
            <w:r w:rsidR="00B51AC6">
              <w:t>5</w:t>
            </w:r>
            <w:r w:rsidR="00F037F5" w:rsidRPr="00366356">
              <w:t>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000000"/>
            </w:pPr>
            <w:r w:rsidRPr="00366356">
              <w:t>60.000,00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32349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100000"/>
            </w:pPr>
            <w:r w:rsidRPr="00366356">
              <w:t>Ostale komunalne usluge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100000"/>
            </w:pPr>
            <w:r w:rsidRPr="00366356">
              <w:t>40.000,00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100000"/>
            </w:pPr>
            <w:r w:rsidRPr="00366356">
              <w:t>50.000,00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pPr>
              <w:rPr>
                <w:b w:val="0"/>
              </w:rPr>
            </w:pPr>
            <w:r w:rsidRPr="00366356">
              <w:t>3236</w:t>
            </w:r>
          </w:p>
        </w:tc>
        <w:tc>
          <w:tcPr>
            <w:tcW w:w="1290" w:type="dxa"/>
          </w:tcPr>
          <w:p w:rsidR="001C1D6D" w:rsidRPr="00366356" w:rsidRDefault="00B51AC6">
            <w:pPr>
              <w:cnfStyle w:val="000000000000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 xml:space="preserve">Zdravstvene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veterinarske usluge</w:t>
            </w:r>
          </w:p>
        </w:tc>
        <w:tc>
          <w:tcPr>
            <w:tcW w:w="1863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1576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1260" w:type="dxa"/>
          </w:tcPr>
          <w:p w:rsidR="001C1D6D" w:rsidRPr="00366356" w:rsidRDefault="001C1D6D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32361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100000"/>
            </w:pPr>
            <w:r w:rsidRPr="00366356">
              <w:t>Zdravstveni pregled radnika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100000"/>
            </w:pPr>
            <w:r w:rsidRPr="00366356">
              <w:t>19.000,00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100000"/>
            </w:pPr>
            <w:r w:rsidRPr="00366356">
              <w:t>21.000,00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32369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</w:pPr>
            <w:r w:rsidRPr="00366356">
              <w:t>Veterinarske usluge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000000"/>
            </w:pPr>
            <w:r w:rsidRPr="00366356">
              <w:t>1.000,00</w:t>
            </w:r>
          </w:p>
        </w:tc>
        <w:tc>
          <w:tcPr>
            <w:tcW w:w="1260" w:type="dxa"/>
          </w:tcPr>
          <w:p w:rsidR="001C1D6D" w:rsidRPr="00366356" w:rsidRDefault="00F037F5">
            <w:pPr>
              <w:cnfStyle w:val="000000000000"/>
            </w:pPr>
            <w:r w:rsidRPr="00366356">
              <w:t>1.500,00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pPr>
              <w:rPr>
                <w:b w:val="0"/>
              </w:rPr>
            </w:pPr>
            <w:r w:rsidRPr="00366356">
              <w:t>3237</w:t>
            </w:r>
          </w:p>
        </w:tc>
        <w:tc>
          <w:tcPr>
            <w:tcW w:w="1290" w:type="dxa"/>
          </w:tcPr>
          <w:p w:rsidR="001C1D6D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2866" w:type="dxa"/>
          </w:tcPr>
          <w:p w:rsidR="001C1D6D" w:rsidRPr="00366356" w:rsidRDefault="001C1D6D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 xml:space="preserve">Intelektualne </w:t>
            </w:r>
            <w:r w:rsidR="00FB50C7" w:rsidRPr="00366356">
              <w:rPr>
                <w:b/>
              </w:rPr>
              <w:t>i</w:t>
            </w:r>
            <w:r w:rsidRPr="00366356">
              <w:rPr>
                <w:b/>
              </w:rPr>
              <w:t xml:space="preserve"> osobne usluge</w:t>
            </w:r>
          </w:p>
        </w:tc>
        <w:tc>
          <w:tcPr>
            <w:tcW w:w="1863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1576" w:type="dxa"/>
          </w:tcPr>
          <w:p w:rsidR="001C1D6D" w:rsidRPr="00366356" w:rsidRDefault="001C1D6D">
            <w:pPr>
              <w:cnfStyle w:val="000000100000"/>
            </w:pPr>
          </w:p>
        </w:tc>
        <w:tc>
          <w:tcPr>
            <w:tcW w:w="1260" w:type="dxa"/>
          </w:tcPr>
          <w:p w:rsidR="001C1D6D" w:rsidRPr="00366356" w:rsidRDefault="001C1D6D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1C1D6D" w:rsidRPr="00366356" w:rsidRDefault="001C1D6D">
            <w:r w:rsidRPr="00366356">
              <w:t>32371</w:t>
            </w:r>
          </w:p>
        </w:tc>
        <w:tc>
          <w:tcPr>
            <w:tcW w:w="1290" w:type="dxa"/>
          </w:tcPr>
          <w:p w:rsidR="001C1D6D" w:rsidRPr="00366356" w:rsidRDefault="001C1D6D">
            <w:pPr>
              <w:cnfStyle w:val="000000000000"/>
            </w:pPr>
          </w:p>
        </w:tc>
        <w:tc>
          <w:tcPr>
            <w:tcW w:w="2866" w:type="dxa"/>
          </w:tcPr>
          <w:p w:rsidR="001C1D6D" w:rsidRPr="00366356" w:rsidRDefault="001C1D6D">
            <w:pPr>
              <w:cnfStyle w:val="000000000000"/>
            </w:pPr>
            <w:r w:rsidRPr="00366356">
              <w:t xml:space="preserve">Intelektualne </w:t>
            </w:r>
            <w:r w:rsidR="00FB50C7" w:rsidRPr="00366356">
              <w:t>i</w:t>
            </w:r>
            <w:r w:rsidRPr="00366356">
              <w:t xml:space="preserve"> osobne usluge</w:t>
            </w:r>
          </w:p>
        </w:tc>
        <w:tc>
          <w:tcPr>
            <w:tcW w:w="1863" w:type="dxa"/>
          </w:tcPr>
          <w:p w:rsidR="001C1D6D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1C1D6D" w:rsidRPr="00366356" w:rsidRDefault="00F037F5">
            <w:pPr>
              <w:cnfStyle w:val="000000000000"/>
            </w:pPr>
            <w:r w:rsidRPr="00366356">
              <w:t>4.000,00</w:t>
            </w:r>
          </w:p>
        </w:tc>
        <w:tc>
          <w:tcPr>
            <w:tcW w:w="1260" w:type="dxa"/>
          </w:tcPr>
          <w:p w:rsidR="001C1D6D" w:rsidRPr="00366356" w:rsidRDefault="0001174B">
            <w:pPr>
              <w:cnfStyle w:val="000000000000"/>
            </w:pPr>
            <w:r w:rsidRPr="00366356">
              <w:t>4.</w:t>
            </w:r>
            <w:r w:rsidR="00F037F5" w:rsidRPr="00366356">
              <w:t>500,00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pPr>
              <w:rPr>
                <w:b w:val="0"/>
              </w:rPr>
            </w:pPr>
            <w:r w:rsidRPr="00366356">
              <w:t>3238</w:t>
            </w:r>
          </w:p>
        </w:tc>
        <w:tc>
          <w:tcPr>
            <w:tcW w:w="1290" w:type="dxa"/>
          </w:tcPr>
          <w:p w:rsidR="0001174B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2866" w:type="dxa"/>
          </w:tcPr>
          <w:p w:rsidR="0001174B" w:rsidRPr="00366356" w:rsidRDefault="0001174B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Računalne usluge</w:t>
            </w:r>
          </w:p>
        </w:tc>
        <w:tc>
          <w:tcPr>
            <w:tcW w:w="1863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576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260" w:type="dxa"/>
          </w:tcPr>
          <w:p w:rsidR="0001174B" w:rsidRPr="00366356" w:rsidRDefault="0001174B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r w:rsidRPr="00366356">
              <w:t>32389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2866" w:type="dxa"/>
          </w:tcPr>
          <w:p w:rsidR="0001174B" w:rsidRPr="00366356" w:rsidRDefault="0001174B">
            <w:pPr>
              <w:cnfStyle w:val="000000000000"/>
            </w:pPr>
            <w:r w:rsidRPr="00366356">
              <w:t>Ostale računalne usluge</w:t>
            </w:r>
          </w:p>
        </w:tc>
        <w:tc>
          <w:tcPr>
            <w:tcW w:w="1863" w:type="dxa"/>
          </w:tcPr>
          <w:p w:rsidR="0001174B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1174B" w:rsidRPr="00366356" w:rsidRDefault="0001174B">
            <w:pPr>
              <w:cnfStyle w:val="000000000000"/>
            </w:pPr>
            <w:r w:rsidRPr="00366356">
              <w:t>1</w:t>
            </w:r>
            <w:r w:rsidR="00F037F5" w:rsidRPr="00366356">
              <w:t>3.000,00</w:t>
            </w:r>
          </w:p>
        </w:tc>
        <w:tc>
          <w:tcPr>
            <w:tcW w:w="1260" w:type="dxa"/>
          </w:tcPr>
          <w:p w:rsidR="0001174B" w:rsidRPr="00366356" w:rsidRDefault="0001174B">
            <w:pPr>
              <w:cnfStyle w:val="000000000000"/>
            </w:pPr>
            <w:r w:rsidRPr="00366356">
              <w:t>1</w:t>
            </w:r>
            <w:r w:rsidR="00F037F5" w:rsidRPr="00366356">
              <w:t>4.000,00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pPr>
              <w:rPr>
                <w:b w:val="0"/>
              </w:rPr>
            </w:pPr>
            <w:r w:rsidRPr="00366356">
              <w:t>3239</w:t>
            </w:r>
          </w:p>
        </w:tc>
        <w:tc>
          <w:tcPr>
            <w:tcW w:w="1290" w:type="dxa"/>
          </w:tcPr>
          <w:p w:rsidR="0001174B" w:rsidRPr="00366356" w:rsidRDefault="00B51AC6">
            <w:pPr>
              <w:cnfStyle w:val="000000100000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2866" w:type="dxa"/>
          </w:tcPr>
          <w:p w:rsidR="0001174B" w:rsidRPr="00366356" w:rsidRDefault="0001174B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Ostale usluge</w:t>
            </w:r>
          </w:p>
        </w:tc>
        <w:tc>
          <w:tcPr>
            <w:tcW w:w="1863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576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260" w:type="dxa"/>
          </w:tcPr>
          <w:p w:rsidR="0001174B" w:rsidRPr="00366356" w:rsidRDefault="0001174B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r w:rsidRPr="00366356">
              <w:lastRenderedPageBreak/>
              <w:t>32391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2866" w:type="dxa"/>
          </w:tcPr>
          <w:p w:rsidR="0001174B" w:rsidRPr="00366356" w:rsidRDefault="0001174B">
            <w:pPr>
              <w:cnfStyle w:val="000000000000"/>
            </w:pPr>
            <w:r w:rsidRPr="00366356">
              <w:t xml:space="preserve">Grafičke, tiskarske </w:t>
            </w:r>
            <w:r w:rsidR="00FB50C7" w:rsidRPr="00366356">
              <w:t>i</w:t>
            </w:r>
            <w:r w:rsidRPr="00366356">
              <w:t xml:space="preserve"> ostale slične usluge</w:t>
            </w:r>
          </w:p>
        </w:tc>
        <w:tc>
          <w:tcPr>
            <w:tcW w:w="1863" w:type="dxa"/>
          </w:tcPr>
          <w:p w:rsidR="0001174B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1174B" w:rsidRPr="00366356" w:rsidRDefault="00F037F5">
            <w:pPr>
              <w:cnfStyle w:val="000000000000"/>
            </w:pPr>
            <w:r w:rsidRPr="00366356">
              <w:t>9.000,00</w:t>
            </w:r>
          </w:p>
        </w:tc>
        <w:tc>
          <w:tcPr>
            <w:tcW w:w="1260" w:type="dxa"/>
          </w:tcPr>
          <w:p w:rsidR="0001174B" w:rsidRPr="00366356" w:rsidRDefault="00F037F5">
            <w:pPr>
              <w:cnfStyle w:val="000000000000"/>
            </w:pPr>
            <w:r w:rsidRPr="00366356">
              <w:t>9.000,00</w:t>
            </w: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pPr>
              <w:rPr>
                <w:b w:val="0"/>
              </w:rPr>
            </w:pPr>
            <w:r w:rsidRPr="00366356">
              <w:t>329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1</w:t>
            </w:r>
            <w:r w:rsidR="00960650" w:rsidRPr="00366356">
              <w:rPr>
                <w:b/>
              </w:rPr>
              <w:t>3.000,00</w:t>
            </w:r>
          </w:p>
        </w:tc>
        <w:tc>
          <w:tcPr>
            <w:tcW w:w="2866" w:type="dxa"/>
          </w:tcPr>
          <w:p w:rsidR="0001174B" w:rsidRPr="00366356" w:rsidRDefault="0001174B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OSTALI NESPOMENUTI RASHODI POSLOVANJA</w:t>
            </w:r>
          </w:p>
        </w:tc>
        <w:tc>
          <w:tcPr>
            <w:tcW w:w="1863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576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1260" w:type="dxa"/>
          </w:tcPr>
          <w:p w:rsidR="0001174B" w:rsidRPr="00366356" w:rsidRDefault="0001174B">
            <w:pPr>
              <w:cnfStyle w:val="000000100000"/>
            </w:pP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pPr>
              <w:rPr>
                <w:b w:val="0"/>
              </w:rPr>
            </w:pPr>
            <w:r w:rsidRPr="00366356">
              <w:t>3293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7.</w:t>
            </w:r>
            <w:r w:rsidR="00960650" w:rsidRPr="00366356">
              <w:rPr>
                <w:b/>
              </w:rPr>
              <w:t>000,00</w:t>
            </w:r>
          </w:p>
        </w:tc>
        <w:tc>
          <w:tcPr>
            <w:tcW w:w="2866" w:type="dxa"/>
          </w:tcPr>
          <w:p w:rsidR="0001174B" w:rsidRPr="00366356" w:rsidRDefault="0001174B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Reprezentacija</w:t>
            </w:r>
          </w:p>
        </w:tc>
        <w:tc>
          <w:tcPr>
            <w:tcW w:w="1863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1576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1260" w:type="dxa"/>
          </w:tcPr>
          <w:p w:rsidR="0001174B" w:rsidRPr="00366356" w:rsidRDefault="0001174B">
            <w:pPr>
              <w:cnfStyle w:val="000000000000"/>
            </w:pPr>
          </w:p>
        </w:tc>
      </w:tr>
      <w:tr w:rsidR="00A36313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r w:rsidRPr="00366356">
              <w:t>32931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100000"/>
            </w:pPr>
          </w:p>
        </w:tc>
        <w:tc>
          <w:tcPr>
            <w:tcW w:w="2866" w:type="dxa"/>
          </w:tcPr>
          <w:p w:rsidR="0001174B" w:rsidRPr="00366356" w:rsidRDefault="0001174B">
            <w:pPr>
              <w:cnfStyle w:val="000000100000"/>
            </w:pPr>
            <w:r w:rsidRPr="00366356">
              <w:t>Reprezentacija</w:t>
            </w:r>
          </w:p>
        </w:tc>
        <w:tc>
          <w:tcPr>
            <w:tcW w:w="1863" w:type="dxa"/>
          </w:tcPr>
          <w:p w:rsidR="0001174B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01174B" w:rsidRPr="00366356" w:rsidRDefault="00F037F5">
            <w:pPr>
              <w:cnfStyle w:val="000000100000"/>
            </w:pPr>
            <w:r w:rsidRPr="00366356">
              <w:t>7.000,00</w:t>
            </w:r>
          </w:p>
        </w:tc>
        <w:tc>
          <w:tcPr>
            <w:tcW w:w="1260" w:type="dxa"/>
          </w:tcPr>
          <w:p w:rsidR="0001174B" w:rsidRPr="00366356" w:rsidRDefault="0001174B">
            <w:pPr>
              <w:cnfStyle w:val="000000100000"/>
            </w:pPr>
            <w:r w:rsidRPr="00366356">
              <w:t>7.10</w:t>
            </w:r>
            <w:r w:rsidR="00F037F5" w:rsidRPr="00366356">
              <w:t>0,00</w:t>
            </w:r>
          </w:p>
        </w:tc>
      </w:tr>
      <w:tr w:rsidR="00A36313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01174B" w:rsidRPr="00366356" w:rsidRDefault="0001174B">
            <w:pPr>
              <w:rPr>
                <w:b w:val="0"/>
              </w:rPr>
            </w:pPr>
            <w:r w:rsidRPr="00366356">
              <w:t>3294</w:t>
            </w:r>
          </w:p>
        </w:tc>
        <w:tc>
          <w:tcPr>
            <w:tcW w:w="1290" w:type="dxa"/>
          </w:tcPr>
          <w:p w:rsidR="0001174B" w:rsidRPr="00366356" w:rsidRDefault="0001174B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1.</w:t>
            </w:r>
            <w:r w:rsidR="00960650" w:rsidRPr="00366356">
              <w:rPr>
                <w:b/>
              </w:rPr>
              <w:t>500,00</w:t>
            </w:r>
          </w:p>
        </w:tc>
        <w:tc>
          <w:tcPr>
            <w:tcW w:w="2866" w:type="dxa"/>
          </w:tcPr>
          <w:p w:rsidR="0001174B" w:rsidRPr="00366356" w:rsidRDefault="0001174B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Članarine</w:t>
            </w:r>
          </w:p>
        </w:tc>
        <w:tc>
          <w:tcPr>
            <w:tcW w:w="1863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1576" w:type="dxa"/>
          </w:tcPr>
          <w:p w:rsidR="0001174B" w:rsidRPr="00366356" w:rsidRDefault="0001174B">
            <w:pPr>
              <w:cnfStyle w:val="000000000000"/>
            </w:pPr>
          </w:p>
        </w:tc>
        <w:tc>
          <w:tcPr>
            <w:tcW w:w="1260" w:type="dxa"/>
          </w:tcPr>
          <w:p w:rsidR="0001174B" w:rsidRPr="00366356" w:rsidRDefault="0001174B">
            <w:pPr>
              <w:cnfStyle w:val="000000000000"/>
            </w:pPr>
          </w:p>
        </w:tc>
      </w:tr>
      <w:tr w:rsidR="00960650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r w:rsidRPr="00366356">
              <w:t>32941</w:t>
            </w:r>
          </w:p>
        </w:tc>
        <w:tc>
          <w:tcPr>
            <w:tcW w:w="1290" w:type="dxa"/>
          </w:tcPr>
          <w:p w:rsidR="00960650" w:rsidRPr="00366356" w:rsidRDefault="00960650" w:rsidP="00A03374">
            <w:pPr>
              <w:cnfStyle w:val="000000100000"/>
            </w:pPr>
          </w:p>
        </w:tc>
        <w:tc>
          <w:tcPr>
            <w:tcW w:w="2866" w:type="dxa"/>
          </w:tcPr>
          <w:p w:rsidR="00960650" w:rsidRPr="00366356" w:rsidRDefault="00960650">
            <w:pPr>
              <w:cnfStyle w:val="000000100000"/>
            </w:pPr>
            <w:r w:rsidRPr="00366356">
              <w:t>Tuzemne članarine</w:t>
            </w:r>
          </w:p>
        </w:tc>
        <w:tc>
          <w:tcPr>
            <w:tcW w:w="1863" w:type="dxa"/>
          </w:tcPr>
          <w:p w:rsidR="00960650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960650" w:rsidRPr="00366356" w:rsidRDefault="00960650">
            <w:pPr>
              <w:cnfStyle w:val="000000100000"/>
            </w:pPr>
            <w:r w:rsidRPr="00366356">
              <w:t>1.</w:t>
            </w:r>
            <w:r w:rsidR="00BB20A2" w:rsidRPr="00366356">
              <w:t>500,00</w:t>
            </w:r>
          </w:p>
        </w:tc>
        <w:tc>
          <w:tcPr>
            <w:tcW w:w="1260" w:type="dxa"/>
          </w:tcPr>
          <w:p w:rsidR="00960650" w:rsidRPr="00366356" w:rsidRDefault="00960650">
            <w:pPr>
              <w:cnfStyle w:val="000000100000"/>
            </w:pPr>
            <w:r w:rsidRPr="00366356">
              <w:t>1.6</w:t>
            </w:r>
            <w:r w:rsidR="00BB20A2" w:rsidRPr="00366356">
              <w:t>00,00</w:t>
            </w:r>
          </w:p>
        </w:tc>
      </w:tr>
      <w:tr w:rsidR="00960650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pPr>
              <w:rPr>
                <w:b w:val="0"/>
              </w:rPr>
            </w:pPr>
            <w:r w:rsidRPr="00366356">
              <w:t>3295</w:t>
            </w:r>
          </w:p>
        </w:tc>
        <w:tc>
          <w:tcPr>
            <w:tcW w:w="1290" w:type="dxa"/>
          </w:tcPr>
          <w:p w:rsidR="00960650" w:rsidRPr="00366356" w:rsidRDefault="00960650" w:rsidP="00A03374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500,00</w:t>
            </w:r>
          </w:p>
        </w:tc>
        <w:tc>
          <w:tcPr>
            <w:tcW w:w="2866" w:type="dxa"/>
          </w:tcPr>
          <w:p w:rsidR="00960650" w:rsidRPr="00366356" w:rsidRDefault="00960650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Pristojbe I naknade</w:t>
            </w:r>
          </w:p>
        </w:tc>
        <w:tc>
          <w:tcPr>
            <w:tcW w:w="1863" w:type="dxa"/>
          </w:tcPr>
          <w:p w:rsidR="00960650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960650" w:rsidRPr="00366356" w:rsidRDefault="00BB20A2">
            <w:pPr>
              <w:cnfStyle w:val="000000000000"/>
            </w:pPr>
            <w:r w:rsidRPr="00366356">
              <w:t>500,00</w:t>
            </w:r>
          </w:p>
        </w:tc>
        <w:tc>
          <w:tcPr>
            <w:tcW w:w="1260" w:type="dxa"/>
          </w:tcPr>
          <w:p w:rsidR="00960650" w:rsidRPr="00366356" w:rsidRDefault="00BB20A2">
            <w:pPr>
              <w:cnfStyle w:val="000000000000"/>
            </w:pPr>
            <w:r w:rsidRPr="00366356">
              <w:t>550,00</w:t>
            </w:r>
          </w:p>
        </w:tc>
      </w:tr>
      <w:tr w:rsidR="00960650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pPr>
              <w:rPr>
                <w:b w:val="0"/>
              </w:rPr>
            </w:pPr>
            <w:r w:rsidRPr="00366356">
              <w:t>3299</w:t>
            </w:r>
          </w:p>
        </w:tc>
        <w:tc>
          <w:tcPr>
            <w:tcW w:w="1290" w:type="dxa"/>
          </w:tcPr>
          <w:p w:rsidR="00960650" w:rsidRPr="00366356" w:rsidRDefault="00960650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4.000,00</w:t>
            </w:r>
          </w:p>
        </w:tc>
        <w:tc>
          <w:tcPr>
            <w:tcW w:w="2866" w:type="dxa"/>
          </w:tcPr>
          <w:p w:rsidR="00960650" w:rsidRPr="00366356" w:rsidRDefault="00960650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Ostali nespomenuti rashodi poslovanja</w:t>
            </w:r>
          </w:p>
        </w:tc>
        <w:tc>
          <w:tcPr>
            <w:tcW w:w="1863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576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260" w:type="dxa"/>
          </w:tcPr>
          <w:p w:rsidR="00960650" w:rsidRPr="00366356" w:rsidRDefault="00960650">
            <w:pPr>
              <w:cnfStyle w:val="000000100000"/>
            </w:pPr>
          </w:p>
        </w:tc>
      </w:tr>
      <w:tr w:rsidR="00960650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r w:rsidRPr="00366356">
              <w:t>32999</w:t>
            </w:r>
          </w:p>
        </w:tc>
        <w:tc>
          <w:tcPr>
            <w:tcW w:w="1290" w:type="dxa"/>
          </w:tcPr>
          <w:p w:rsidR="00960650" w:rsidRPr="00366356" w:rsidRDefault="00960650">
            <w:pPr>
              <w:cnfStyle w:val="000000000000"/>
            </w:pPr>
          </w:p>
        </w:tc>
        <w:tc>
          <w:tcPr>
            <w:tcW w:w="2866" w:type="dxa"/>
          </w:tcPr>
          <w:p w:rsidR="00960650" w:rsidRPr="00366356" w:rsidRDefault="00960650">
            <w:pPr>
              <w:cnfStyle w:val="000000000000"/>
            </w:pPr>
            <w:r w:rsidRPr="00366356">
              <w:t>Ostali nespomenuti rashodi poslovanja</w:t>
            </w:r>
          </w:p>
        </w:tc>
        <w:tc>
          <w:tcPr>
            <w:tcW w:w="1863" w:type="dxa"/>
          </w:tcPr>
          <w:p w:rsidR="00960650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960650" w:rsidRPr="00366356" w:rsidRDefault="00BB20A2">
            <w:pPr>
              <w:cnfStyle w:val="000000000000"/>
            </w:pPr>
            <w:r w:rsidRPr="00366356">
              <w:t>4.000,00</w:t>
            </w:r>
          </w:p>
        </w:tc>
        <w:tc>
          <w:tcPr>
            <w:tcW w:w="1260" w:type="dxa"/>
          </w:tcPr>
          <w:p w:rsidR="00960650" w:rsidRPr="00366356" w:rsidRDefault="00BB20A2">
            <w:pPr>
              <w:cnfStyle w:val="000000000000"/>
            </w:pPr>
            <w:r w:rsidRPr="00366356">
              <w:t>4.500,00</w:t>
            </w:r>
          </w:p>
        </w:tc>
      </w:tr>
      <w:tr w:rsidR="00960650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pPr>
              <w:rPr>
                <w:b w:val="0"/>
              </w:rPr>
            </w:pPr>
            <w:r w:rsidRPr="00366356">
              <w:t>34</w:t>
            </w:r>
          </w:p>
        </w:tc>
        <w:tc>
          <w:tcPr>
            <w:tcW w:w="1290" w:type="dxa"/>
          </w:tcPr>
          <w:p w:rsidR="00960650" w:rsidRPr="00366356" w:rsidRDefault="00960650">
            <w:pPr>
              <w:cnfStyle w:val="000000100000"/>
              <w:rPr>
                <w:b/>
              </w:rPr>
            </w:pPr>
          </w:p>
        </w:tc>
        <w:tc>
          <w:tcPr>
            <w:tcW w:w="2866" w:type="dxa"/>
          </w:tcPr>
          <w:p w:rsidR="00960650" w:rsidRPr="00366356" w:rsidRDefault="00960650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FINANCIJSKI RASHODI</w:t>
            </w:r>
          </w:p>
        </w:tc>
        <w:tc>
          <w:tcPr>
            <w:tcW w:w="1863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576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260" w:type="dxa"/>
          </w:tcPr>
          <w:p w:rsidR="00960650" w:rsidRPr="00366356" w:rsidRDefault="00960650">
            <w:pPr>
              <w:cnfStyle w:val="000000100000"/>
            </w:pPr>
          </w:p>
        </w:tc>
      </w:tr>
      <w:tr w:rsidR="00960650" w:rsidRPr="00366356" w:rsidTr="001C52DA">
        <w:trPr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pPr>
              <w:rPr>
                <w:b w:val="0"/>
              </w:rPr>
            </w:pPr>
            <w:r w:rsidRPr="00366356">
              <w:t>343</w:t>
            </w:r>
          </w:p>
        </w:tc>
        <w:tc>
          <w:tcPr>
            <w:tcW w:w="1290" w:type="dxa"/>
          </w:tcPr>
          <w:p w:rsidR="00960650" w:rsidRPr="00366356" w:rsidRDefault="00960650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6.400,00</w:t>
            </w:r>
          </w:p>
        </w:tc>
        <w:tc>
          <w:tcPr>
            <w:tcW w:w="2866" w:type="dxa"/>
          </w:tcPr>
          <w:p w:rsidR="00960650" w:rsidRPr="00366356" w:rsidRDefault="00960650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OSTALI FINANCIJSKI RASHODI</w:t>
            </w:r>
          </w:p>
        </w:tc>
        <w:tc>
          <w:tcPr>
            <w:tcW w:w="1863" w:type="dxa"/>
          </w:tcPr>
          <w:p w:rsidR="00960650" w:rsidRPr="00366356" w:rsidRDefault="00960650">
            <w:pPr>
              <w:cnfStyle w:val="000000000000"/>
            </w:pPr>
          </w:p>
        </w:tc>
        <w:tc>
          <w:tcPr>
            <w:tcW w:w="1576" w:type="dxa"/>
          </w:tcPr>
          <w:p w:rsidR="00960650" w:rsidRPr="00366356" w:rsidRDefault="00960650">
            <w:pPr>
              <w:cnfStyle w:val="000000000000"/>
            </w:pPr>
          </w:p>
        </w:tc>
        <w:tc>
          <w:tcPr>
            <w:tcW w:w="1260" w:type="dxa"/>
          </w:tcPr>
          <w:p w:rsidR="00960650" w:rsidRPr="00366356" w:rsidRDefault="00960650">
            <w:pPr>
              <w:cnfStyle w:val="000000000000"/>
            </w:pPr>
          </w:p>
        </w:tc>
      </w:tr>
      <w:tr w:rsidR="00960650" w:rsidRPr="00366356" w:rsidTr="001C52DA">
        <w:trPr>
          <w:cnfStyle w:val="000000100000"/>
          <w:trHeight w:val="171"/>
        </w:trPr>
        <w:tc>
          <w:tcPr>
            <w:cnfStyle w:val="001000000000"/>
            <w:tcW w:w="826" w:type="dxa"/>
          </w:tcPr>
          <w:p w:rsidR="00960650" w:rsidRPr="00366356" w:rsidRDefault="00960650">
            <w:pPr>
              <w:rPr>
                <w:b w:val="0"/>
              </w:rPr>
            </w:pPr>
            <w:r w:rsidRPr="00366356">
              <w:t>3431</w:t>
            </w:r>
          </w:p>
        </w:tc>
        <w:tc>
          <w:tcPr>
            <w:tcW w:w="1290" w:type="dxa"/>
          </w:tcPr>
          <w:p w:rsidR="00960650" w:rsidRPr="00366356" w:rsidRDefault="00496AB8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4.000,00</w:t>
            </w:r>
          </w:p>
        </w:tc>
        <w:tc>
          <w:tcPr>
            <w:tcW w:w="2866" w:type="dxa"/>
          </w:tcPr>
          <w:p w:rsidR="00960650" w:rsidRPr="00366356" w:rsidRDefault="00960650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Bankarske usluge i usluge platnog prometa</w:t>
            </w:r>
          </w:p>
        </w:tc>
        <w:tc>
          <w:tcPr>
            <w:tcW w:w="1863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576" w:type="dxa"/>
          </w:tcPr>
          <w:p w:rsidR="00960650" w:rsidRPr="00366356" w:rsidRDefault="00960650">
            <w:pPr>
              <w:cnfStyle w:val="000000100000"/>
            </w:pPr>
          </w:p>
        </w:tc>
        <w:tc>
          <w:tcPr>
            <w:tcW w:w="1260" w:type="dxa"/>
          </w:tcPr>
          <w:p w:rsidR="00960650" w:rsidRPr="00366356" w:rsidRDefault="00960650">
            <w:pPr>
              <w:cnfStyle w:val="000000100000"/>
            </w:pPr>
          </w:p>
        </w:tc>
      </w:tr>
      <w:tr w:rsidR="00960650" w:rsidRPr="00366356" w:rsidTr="001C52DA">
        <w:trPr>
          <w:trHeight w:val="623"/>
        </w:trPr>
        <w:tc>
          <w:tcPr>
            <w:cnfStyle w:val="001000000000"/>
            <w:tcW w:w="826" w:type="dxa"/>
          </w:tcPr>
          <w:p w:rsidR="00960650" w:rsidRPr="00366356" w:rsidRDefault="00960650">
            <w:r w:rsidRPr="00366356">
              <w:t>34311</w:t>
            </w:r>
          </w:p>
        </w:tc>
        <w:tc>
          <w:tcPr>
            <w:tcW w:w="1290" w:type="dxa"/>
          </w:tcPr>
          <w:p w:rsidR="00960650" w:rsidRPr="00366356" w:rsidRDefault="00960650">
            <w:pPr>
              <w:cnfStyle w:val="000000000000"/>
            </w:pPr>
          </w:p>
        </w:tc>
        <w:tc>
          <w:tcPr>
            <w:tcW w:w="2866" w:type="dxa"/>
          </w:tcPr>
          <w:p w:rsidR="00960650" w:rsidRPr="00366356" w:rsidRDefault="00960650">
            <w:pPr>
              <w:cnfStyle w:val="000000000000"/>
            </w:pPr>
            <w:r w:rsidRPr="00366356">
              <w:t>Bankarske usluge i usluge platnog prometa</w:t>
            </w:r>
          </w:p>
        </w:tc>
        <w:tc>
          <w:tcPr>
            <w:tcW w:w="1863" w:type="dxa"/>
          </w:tcPr>
          <w:p w:rsidR="00960650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960650" w:rsidRPr="00366356" w:rsidRDefault="00BB20A2">
            <w:pPr>
              <w:cnfStyle w:val="000000000000"/>
            </w:pPr>
            <w:r w:rsidRPr="00366356">
              <w:t>4000,00</w:t>
            </w:r>
          </w:p>
        </w:tc>
        <w:tc>
          <w:tcPr>
            <w:tcW w:w="1260" w:type="dxa"/>
          </w:tcPr>
          <w:p w:rsidR="00960650" w:rsidRPr="00366356" w:rsidRDefault="00BB20A2">
            <w:pPr>
              <w:cnfStyle w:val="000000000000"/>
            </w:pPr>
            <w:r w:rsidRPr="00366356">
              <w:t>4.200,00</w:t>
            </w:r>
          </w:p>
        </w:tc>
      </w:tr>
      <w:tr w:rsidR="00496AB8" w:rsidRPr="00366356" w:rsidTr="001C52DA">
        <w:trPr>
          <w:cnfStyle w:val="000000100000"/>
          <w:trHeight w:val="303"/>
        </w:trPr>
        <w:tc>
          <w:tcPr>
            <w:cnfStyle w:val="001000000000"/>
            <w:tcW w:w="826" w:type="dxa"/>
          </w:tcPr>
          <w:p w:rsidR="00496AB8" w:rsidRPr="00366356" w:rsidRDefault="00496AB8">
            <w:pPr>
              <w:rPr>
                <w:b w:val="0"/>
              </w:rPr>
            </w:pPr>
            <w:r w:rsidRPr="00366356">
              <w:t>3433</w:t>
            </w:r>
          </w:p>
        </w:tc>
        <w:tc>
          <w:tcPr>
            <w:tcW w:w="1290" w:type="dxa"/>
          </w:tcPr>
          <w:p w:rsidR="00496AB8" w:rsidRPr="00366356" w:rsidRDefault="00496AB8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400,00</w:t>
            </w:r>
          </w:p>
        </w:tc>
        <w:tc>
          <w:tcPr>
            <w:tcW w:w="2866" w:type="dxa"/>
          </w:tcPr>
          <w:p w:rsidR="00496AB8" w:rsidRPr="00366356" w:rsidRDefault="00496AB8">
            <w:pPr>
              <w:cnfStyle w:val="000000100000"/>
              <w:rPr>
                <w:b/>
              </w:rPr>
            </w:pPr>
            <w:r w:rsidRPr="00366356">
              <w:rPr>
                <w:b/>
              </w:rPr>
              <w:t>Zatezne kamate</w:t>
            </w:r>
          </w:p>
        </w:tc>
        <w:tc>
          <w:tcPr>
            <w:tcW w:w="1863" w:type="dxa"/>
          </w:tcPr>
          <w:p w:rsidR="00496AB8" w:rsidRPr="00366356" w:rsidRDefault="001C52DA">
            <w:pPr>
              <w:cnfStyle w:val="0000001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496AB8" w:rsidRPr="00366356" w:rsidRDefault="00BB20A2">
            <w:pPr>
              <w:cnfStyle w:val="000000100000"/>
            </w:pPr>
            <w:r w:rsidRPr="00366356">
              <w:t>400,00</w:t>
            </w:r>
          </w:p>
        </w:tc>
        <w:tc>
          <w:tcPr>
            <w:tcW w:w="1260" w:type="dxa"/>
          </w:tcPr>
          <w:p w:rsidR="00496AB8" w:rsidRPr="00366356" w:rsidRDefault="00BB20A2">
            <w:pPr>
              <w:cnfStyle w:val="000000100000"/>
            </w:pPr>
            <w:r w:rsidRPr="00366356">
              <w:t>450,00</w:t>
            </w:r>
          </w:p>
        </w:tc>
      </w:tr>
      <w:tr w:rsidR="00496AB8" w:rsidRPr="00366356" w:rsidTr="001C52DA">
        <w:trPr>
          <w:trHeight w:val="642"/>
        </w:trPr>
        <w:tc>
          <w:tcPr>
            <w:cnfStyle w:val="001000000000"/>
            <w:tcW w:w="826" w:type="dxa"/>
          </w:tcPr>
          <w:p w:rsidR="00496AB8" w:rsidRPr="00366356" w:rsidRDefault="00496AB8">
            <w:r w:rsidRPr="00366356">
              <w:t>3434</w:t>
            </w:r>
          </w:p>
        </w:tc>
        <w:tc>
          <w:tcPr>
            <w:tcW w:w="1290" w:type="dxa"/>
          </w:tcPr>
          <w:p w:rsidR="00496AB8" w:rsidRPr="00366356" w:rsidRDefault="00496AB8">
            <w:pPr>
              <w:cnfStyle w:val="000000000000"/>
              <w:rPr>
                <w:b/>
              </w:rPr>
            </w:pPr>
            <w:r w:rsidRPr="00366356">
              <w:rPr>
                <w:b/>
              </w:rPr>
              <w:t>2.000,00</w:t>
            </w:r>
          </w:p>
        </w:tc>
        <w:tc>
          <w:tcPr>
            <w:tcW w:w="2866" w:type="dxa"/>
          </w:tcPr>
          <w:p w:rsidR="00496AB8" w:rsidRPr="00366356" w:rsidRDefault="00496AB8">
            <w:pPr>
              <w:cnfStyle w:val="000000000000"/>
            </w:pPr>
            <w:r w:rsidRPr="00366356">
              <w:t>Ostali nespomenuti financijski rashodi</w:t>
            </w:r>
          </w:p>
        </w:tc>
        <w:tc>
          <w:tcPr>
            <w:tcW w:w="1863" w:type="dxa"/>
          </w:tcPr>
          <w:p w:rsidR="00496AB8" w:rsidRPr="00366356" w:rsidRDefault="001C52DA">
            <w:pPr>
              <w:cnfStyle w:val="000000000000"/>
            </w:pPr>
            <w:r>
              <w:t xml:space="preserve">Jednostavna </w:t>
            </w:r>
            <w:r w:rsidRPr="00366356">
              <w:t>nabava</w:t>
            </w:r>
          </w:p>
        </w:tc>
        <w:tc>
          <w:tcPr>
            <w:tcW w:w="1576" w:type="dxa"/>
          </w:tcPr>
          <w:p w:rsidR="00496AB8" w:rsidRPr="00366356" w:rsidRDefault="00BB20A2">
            <w:pPr>
              <w:cnfStyle w:val="000000000000"/>
            </w:pPr>
            <w:r w:rsidRPr="00366356">
              <w:t>1500,00</w:t>
            </w:r>
          </w:p>
        </w:tc>
        <w:tc>
          <w:tcPr>
            <w:tcW w:w="1260" w:type="dxa"/>
          </w:tcPr>
          <w:p w:rsidR="00496AB8" w:rsidRPr="00366356" w:rsidRDefault="00BB20A2">
            <w:pPr>
              <w:cnfStyle w:val="000000000000"/>
            </w:pPr>
            <w:r w:rsidRPr="00366356">
              <w:t>1.800,00</w:t>
            </w:r>
          </w:p>
        </w:tc>
      </w:tr>
    </w:tbl>
    <w:p w:rsidR="001C52DA" w:rsidRDefault="001C52DA">
      <w:pPr>
        <w:rPr>
          <w:lang w:val="hr-HR"/>
        </w:rPr>
      </w:pPr>
    </w:p>
    <w:p w:rsidR="002B38BC" w:rsidRDefault="001C52DA" w:rsidP="001C52DA">
      <w:pPr>
        <w:tabs>
          <w:tab w:val="left" w:pos="2310"/>
        </w:tabs>
        <w:rPr>
          <w:lang w:val="hr-HR"/>
        </w:rPr>
      </w:pPr>
      <w:r>
        <w:rPr>
          <w:lang w:val="hr-HR"/>
        </w:rPr>
        <w:tab/>
      </w: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Default="001C52DA" w:rsidP="001C52DA">
      <w:pPr>
        <w:tabs>
          <w:tab w:val="left" w:pos="2310"/>
        </w:tabs>
        <w:rPr>
          <w:lang w:val="hr-HR"/>
        </w:rPr>
      </w:pPr>
    </w:p>
    <w:p w:rsidR="001C52DA" w:rsidRPr="001C52DA" w:rsidRDefault="001C52DA" w:rsidP="001C52DA">
      <w:pPr>
        <w:tabs>
          <w:tab w:val="left" w:pos="2310"/>
        </w:tabs>
        <w:rPr>
          <w:lang w:val="hr-HR"/>
        </w:rPr>
      </w:pPr>
    </w:p>
    <w:tbl>
      <w:tblPr>
        <w:tblStyle w:val="Svijetlosjenanje-Isticanje1"/>
        <w:tblpPr w:leftFromText="180" w:rightFromText="180" w:vertAnchor="text" w:horzAnchor="margin" w:tblpXSpec="center" w:tblpY="752"/>
        <w:tblW w:w="9521" w:type="dxa"/>
        <w:tblLook w:val="04A0"/>
      </w:tblPr>
      <w:tblGrid>
        <w:gridCol w:w="1453"/>
        <w:gridCol w:w="1447"/>
        <w:gridCol w:w="1447"/>
        <w:gridCol w:w="1123"/>
        <w:gridCol w:w="1695"/>
        <w:gridCol w:w="1137"/>
        <w:gridCol w:w="1219"/>
      </w:tblGrid>
      <w:tr w:rsidR="00777CCA" w:rsidRPr="000E738B" w:rsidTr="00350A15">
        <w:trPr>
          <w:cnfStyle w:val="100000000000"/>
          <w:trHeight w:val="1002"/>
        </w:trPr>
        <w:tc>
          <w:tcPr>
            <w:cnfStyle w:val="001000000000"/>
            <w:tcW w:w="1453" w:type="dxa"/>
          </w:tcPr>
          <w:p w:rsidR="00777CCA" w:rsidRPr="00A635F0" w:rsidRDefault="00777CCA" w:rsidP="00350A15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lastRenderedPageBreak/>
              <w:t>PREDMET NABAVE</w:t>
            </w:r>
          </w:p>
        </w:tc>
        <w:tc>
          <w:tcPr>
            <w:tcW w:w="1447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PROCIJENJENA VRIJEDNOST SA PDV</w:t>
            </w:r>
          </w:p>
        </w:tc>
        <w:tc>
          <w:tcPr>
            <w:tcW w:w="1447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PROCIJENJENA VRIJEDNOST BEZ PDV</w:t>
            </w:r>
          </w:p>
        </w:tc>
        <w:tc>
          <w:tcPr>
            <w:tcW w:w="1123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VRSTA POSTUPKA NABAVE</w:t>
            </w:r>
          </w:p>
        </w:tc>
        <w:tc>
          <w:tcPr>
            <w:tcW w:w="1695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UGOVOR</w:t>
            </w:r>
          </w:p>
        </w:tc>
        <w:tc>
          <w:tcPr>
            <w:tcW w:w="1137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PLANIRANI</w:t>
            </w:r>
          </w:p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POČETAK POSTUPKA</w:t>
            </w:r>
          </w:p>
        </w:tc>
        <w:tc>
          <w:tcPr>
            <w:tcW w:w="1219" w:type="dxa"/>
          </w:tcPr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PLANIRANO TRAJANJE UGOVORA</w:t>
            </w:r>
          </w:p>
          <w:p w:rsidR="00777CCA" w:rsidRPr="000E738B" w:rsidRDefault="00777CCA" w:rsidP="00350A15">
            <w:pPr>
              <w:cnfStyle w:val="100000000000"/>
              <w:rPr>
                <w:sz w:val="20"/>
                <w:szCs w:val="20"/>
              </w:rPr>
            </w:pPr>
          </w:p>
        </w:tc>
      </w:tr>
      <w:tr w:rsidR="00777CCA" w:rsidRPr="000E738B" w:rsidTr="00350A15">
        <w:trPr>
          <w:cnfStyle w:val="000000100000"/>
          <w:trHeight w:val="1184"/>
        </w:trPr>
        <w:tc>
          <w:tcPr>
            <w:cnfStyle w:val="001000000000"/>
            <w:tcW w:w="1453" w:type="dxa"/>
          </w:tcPr>
          <w:p w:rsidR="00777CCA" w:rsidRPr="00A635F0" w:rsidRDefault="00777CCA" w:rsidP="00350A15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 xml:space="preserve">STRUČNI </w:t>
            </w:r>
            <w:r>
              <w:rPr>
                <w:sz w:val="16"/>
                <w:szCs w:val="16"/>
              </w:rPr>
              <w:t>NADZOR GRAĐENJA</w:t>
            </w:r>
            <w:r w:rsidRPr="00A635F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KZNR II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183.289,88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146.631,91</w:t>
            </w:r>
          </w:p>
        </w:tc>
        <w:tc>
          <w:tcPr>
            <w:tcW w:w="1123" w:type="dxa"/>
          </w:tcPr>
          <w:p w:rsidR="00777CCA" w:rsidRPr="00A635F0" w:rsidRDefault="00777CCA" w:rsidP="00350A15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777CCA" w:rsidRPr="000E738B" w:rsidTr="00350A15">
        <w:trPr>
          <w:trHeight w:val="1184"/>
        </w:trPr>
        <w:tc>
          <w:tcPr>
            <w:cnfStyle w:val="001000000000"/>
            <w:tcW w:w="1453" w:type="dxa"/>
          </w:tcPr>
          <w:p w:rsidR="00777CCA" w:rsidRPr="00A635F0" w:rsidRDefault="00777CCA" w:rsidP="0035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PROJEKTANTSKI NADZOR</w:t>
            </w:r>
          </w:p>
        </w:tc>
        <w:tc>
          <w:tcPr>
            <w:tcW w:w="1447" w:type="dxa"/>
          </w:tcPr>
          <w:p w:rsidR="00777CCA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52.368,54</w:t>
            </w:r>
          </w:p>
        </w:tc>
        <w:tc>
          <w:tcPr>
            <w:tcW w:w="1447" w:type="dxa"/>
          </w:tcPr>
          <w:p w:rsidR="00777CCA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41.894,83</w:t>
            </w:r>
          </w:p>
        </w:tc>
        <w:tc>
          <w:tcPr>
            <w:tcW w:w="1123" w:type="dxa"/>
          </w:tcPr>
          <w:p w:rsidR="00777CCA" w:rsidRPr="00A635F0" w:rsidRDefault="00777CCA" w:rsidP="00350A1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777CCA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777CCA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777CCA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777CCA" w:rsidRPr="000E738B" w:rsidTr="00350A15">
        <w:trPr>
          <w:cnfStyle w:val="000000100000"/>
          <w:trHeight w:val="500"/>
        </w:trPr>
        <w:tc>
          <w:tcPr>
            <w:cnfStyle w:val="001000000000"/>
            <w:tcW w:w="1453" w:type="dxa"/>
          </w:tcPr>
          <w:p w:rsidR="00777CCA" w:rsidRPr="00A635F0" w:rsidRDefault="00777CCA" w:rsidP="00350A15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>PROMIDŽBA I VIDLJIVOST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18.305,00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14.644,00</w:t>
            </w:r>
          </w:p>
        </w:tc>
        <w:tc>
          <w:tcPr>
            <w:tcW w:w="1123" w:type="dxa"/>
          </w:tcPr>
          <w:p w:rsidR="00777CCA" w:rsidRPr="00A635F0" w:rsidRDefault="00777CCA" w:rsidP="00350A15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 xml:space="preserve">JAVNA NABAVA </w:t>
            </w:r>
          </w:p>
        </w:tc>
        <w:tc>
          <w:tcPr>
            <w:tcW w:w="1695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777CCA" w:rsidRPr="000E738B" w:rsidTr="00350A15">
        <w:trPr>
          <w:trHeight w:val="500"/>
        </w:trPr>
        <w:tc>
          <w:tcPr>
            <w:cnfStyle w:val="001000000000"/>
            <w:tcW w:w="1453" w:type="dxa"/>
          </w:tcPr>
          <w:p w:rsidR="00777CCA" w:rsidRPr="00A635F0" w:rsidRDefault="00777CCA" w:rsidP="00350A15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>UPRAVLJANJE PROJEKTOM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0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15.000,00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0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12.000,00</w:t>
            </w:r>
          </w:p>
        </w:tc>
        <w:tc>
          <w:tcPr>
            <w:tcW w:w="1123" w:type="dxa"/>
          </w:tcPr>
          <w:p w:rsidR="00777CCA" w:rsidRPr="00A635F0" w:rsidRDefault="00777CCA" w:rsidP="00350A15">
            <w:pPr>
              <w:cnfStyle w:val="0000000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777CCA" w:rsidRPr="000E738B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777CCA" w:rsidRPr="000E738B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LISTOPAD-2017.</w:t>
            </w:r>
          </w:p>
        </w:tc>
        <w:tc>
          <w:tcPr>
            <w:tcW w:w="1219" w:type="dxa"/>
          </w:tcPr>
          <w:p w:rsidR="00777CCA" w:rsidRPr="000E738B" w:rsidRDefault="00777CCA" w:rsidP="00350A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777CCA" w:rsidRPr="000E738B" w:rsidTr="00350A15">
        <w:trPr>
          <w:cnfStyle w:val="000000100000"/>
          <w:trHeight w:val="500"/>
        </w:trPr>
        <w:tc>
          <w:tcPr>
            <w:cnfStyle w:val="001000000000"/>
            <w:tcW w:w="1453" w:type="dxa"/>
          </w:tcPr>
          <w:p w:rsidR="00777CCA" w:rsidRPr="00E33ECB" w:rsidRDefault="00777CCA" w:rsidP="00350A15">
            <w:pPr>
              <w:rPr>
                <w:sz w:val="16"/>
                <w:szCs w:val="16"/>
              </w:rPr>
            </w:pPr>
            <w:r w:rsidRPr="00E33ECB">
              <w:rPr>
                <w:sz w:val="16"/>
                <w:szCs w:val="16"/>
              </w:rPr>
              <w:t>STRUČNA PODRŠKA PARTNERA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.411,77</w:t>
            </w:r>
          </w:p>
        </w:tc>
        <w:tc>
          <w:tcPr>
            <w:tcW w:w="1447" w:type="dxa"/>
          </w:tcPr>
          <w:p w:rsidR="00777CCA" w:rsidRPr="00A635F0" w:rsidRDefault="00777CCA" w:rsidP="00350A15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635F0">
              <w:rPr>
                <w:sz w:val="20"/>
                <w:szCs w:val="20"/>
              </w:rPr>
              <w:t>529,42</w:t>
            </w:r>
          </w:p>
        </w:tc>
        <w:tc>
          <w:tcPr>
            <w:tcW w:w="1123" w:type="dxa"/>
          </w:tcPr>
          <w:p w:rsidR="00777CCA" w:rsidRPr="00A635F0" w:rsidRDefault="00777CCA" w:rsidP="00350A15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777CCA" w:rsidRPr="003F1A22" w:rsidRDefault="00777CCA" w:rsidP="00350A15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777CCA" w:rsidRPr="000E738B" w:rsidRDefault="00777CCA" w:rsidP="00350A1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</w:tbl>
    <w:p w:rsidR="00777CCA" w:rsidRDefault="00777CCA" w:rsidP="00777CCA">
      <w:pPr>
        <w:jc w:val="center"/>
      </w:pPr>
      <w:r>
        <w:t>ENERGETSKA OBNOVA ZGRADE OSNOVNE ŠKOLE MARKA MARULIĆA SINJ</w:t>
      </w:r>
    </w:p>
    <w:p w:rsidR="00777CCA" w:rsidRPr="00777CCA" w:rsidRDefault="00777CCA" w:rsidP="00777CCA">
      <w:pPr>
        <w:jc w:val="center"/>
      </w:pPr>
    </w:p>
    <w:p w:rsidR="00E37EE8" w:rsidRPr="00366356" w:rsidRDefault="002B38BC" w:rsidP="002B38BC">
      <w:pPr>
        <w:rPr>
          <w:lang w:val="hr-HR"/>
        </w:rPr>
      </w:pPr>
      <w:r w:rsidRPr="00366356">
        <w:rPr>
          <w:lang w:val="hr-HR"/>
        </w:rPr>
        <w:t xml:space="preserve">U planu nabave sve su usluge, robe i artikli razvrstani te se uklapaju u iznos sredstava </w:t>
      </w:r>
      <w:r w:rsidR="00BA6A4D">
        <w:rPr>
          <w:lang w:val="hr-HR"/>
        </w:rPr>
        <w:t xml:space="preserve">prema </w:t>
      </w:r>
      <w:r w:rsidR="00777CCA">
        <w:rPr>
          <w:lang w:val="hr-HR"/>
        </w:rPr>
        <w:t>Financijskom planu za 2018</w:t>
      </w:r>
      <w:r w:rsidRPr="00366356">
        <w:rPr>
          <w:lang w:val="hr-HR"/>
        </w:rPr>
        <w:t>. godinu i ne prelaze iznos od 70.000 kuna bez PDV</w:t>
      </w:r>
      <w:r w:rsidR="00A36313" w:rsidRPr="00366356">
        <w:rPr>
          <w:lang w:val="hr-HR"/>
        </w:rPr>
        <w:t xml:space="preserve"> - a</w:t>
      </w:r>
      <w:r w:rsidRPr="00366356">
        <w:rPr>
          <w:lang w:val="hr-HR"/>
        </w:rPr>
        <w:t xml:space="preserve"> godišnje osim energenata. Sredst</w:t>
      </w:r>
      <w:r w:rsidR="00777CCA">
        <w:rPr>
          <w:lang w:val="hr-HR"/>
        </w:rPr>
        <w:t>va iz Financijskog plana za 2018</w:t>
      </w:r>
      <w:r w:rsidRPr="00366356">
        <w:rPr>
          <w:lang w:val="hr-HR"/>
        </w:rPr>
        <w:t xml:space="preserve">. </w:t>
      </w:r>
      <w:r w:rsidR="00FB50C7" w:rsidRPr="00366356">
        <w:rPr>
          <w:lang w:val="hr-HR"/>
        </w:rPr>
        <w:t>g</w:t>
      </w:r>
      <w:r w:rsidRPr="00366356">
        <w:rPr>
          <w:lang w:val="hr-HR"/>
        </w:rPr>
        <w:t>odinu osiguravaju se iz proračuna Splitsko – dalmatinske županije.</w:t>
      </w:r>
    </w:p>
    <w:p w:rsidR="002B38BC" w:rsidRPr="00366356" w:rsidRDefault="002B38BC" w:rsidP="002B38BC">
      <w:pPr>
        <w:rPr>
          <w:lang w:val="hr-HR"/>
        </w:rPr>
      </w:pPr>
    </w:p>
    <w:p w:rsidR="002B38BC" w:rsidRPr="00366356" w:rsidRDefault="002B38BC" w:rsidP="002B38BC">
      <w:pPr>
        <w:rPr>
          <w:lang w:val="hr-HR"/>
        </w:rPr>
      </w:pPr>
      <w:r w:rsidRPr="00366356">
        <w:rPr>
          <w:lang w:val="hr-HR"/>
        </w:rPr>
        <w:t>Klasa:</w:t>
      </w:r>
      <w:r w:rsidR="00F04C06">
        <w:rPr>
          <w:lang w:val="hr-HR"/>
        </w:rPr>
        <w:t xml:space="preserve"> 400-02/17</w:t>
      </w:r>
      <w:r w:rsidR="008D7C0B">
        <w:rPr>
          <w:lang w:val="hr-HR"/>
        </w:rPr>
        <w:t>-01/</w:t>
      </w:r>
      <w:r w:rsidR="00F04C06">
        <w:rPr>
          <w:lang w:val="hr-HR"/>
        </w:rPr>
        <w:t>05</w:t>
      </w:r>
    </w:p>
    <w:p w:rsidR="002B38BC" w:rsidRPr="00366356" w:rsidRDefault="00362669" w:rsidP="002B38BC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2175-12-0</w:t>
      </w:r>
      <w:r w:rsidR="00F04C06">
        <w:rPr>
          <w:lang w:val="hr-HR"/>
        </w:rPr>
        <w:t>1-17</w:t>
      </w:r>
      <w:r>
        <w:rPr>
          <w:lang w:val="hr-HR"/>
        </w:rPr>
        <w:t>-1</w:t>
      </w:r>
    </w:p>
    <w:p w:rsidR="002B38BC" w:rsidRPr="00366356" w:rsidRDefault="002B38BC" w:rsidP="002B38BC">
      <w:pPr>
        <w:rPr>
          <w:lang w:val="hr-HR"/>
        </w:rPr>
      </w:pPr>
    </w:p>
    <w:p w:rsidR="002B38BC" w:rsidRPr="00366356" w:rsidRDefault="00BA6A4D" w:rsidP="002B38BC">
      <w:pPr>
        <w:rPr>
          <w:lang w:val="hr-HR"/>
        </w:rPr>
      </w:pPr>
      <w:r>
        <w:rPr>
          <w:lang w:val="hr-HR"/>
        </w:rPr>
        <w:t>U Sinju,</w:t>
      </w:r>
      <w:r w:rsidR="00F04C06">
        <w:rPr>
          <w:lang w:val="hr-HR"/>
        </w:rPr>
        <w:t xml:space="preserve"> 21. prosinca   </w:t>
      </w:r>
      <w:r w:rsidR="00B51AC6">
        <w:rPr>
          <w:lang w:val="hr-HR"/>
        </w:rPr>
        <w:t>2017</w:t>
      </w:r>
      <w:r w:rsidR="008D7C0B">
        <w:rPr>
          <w:lang w:val="hr-HR"/>
        </w:rPr>
        <w:t xml:space="preserve">                                                                                                                </w:t>
      </w:r>
      <w:r w:rsidR="002B38BC" w:rsidRPr="00366356">
        <w:rPr>
          <w:lang w:val="hr-HR"/>
        </w:rPr>
        <w:t>Ravnatelj:</w:t>
      </w:r>
    </w:p>
    <w:p w:rsidR="002B38BC" w:rsidRDefault="002B38BC" w:rsidP="002B38BC">
      <w:pPr>
        <w:rPr>
          <w:lang w:val="hr-HR"/>
        </w:rPr>
      </w:pPr>
      <w:r w:rsidRPr="00366356">
        <w:rPr>
          <w:lang w:val="hr-HR"/>
        </w:rPr>
        <w:t xml:space="preserve">                                                                              </w:t>
      </w:r>
      <w:r w:rsidR="00496AB8" w:rsidRPr="00366356">
        <w:rPr>
          <w:lang w:val="hr-HR"/>
        </w:rPr>
        <w:t xml:space="preserve"> </w:t>
      </w:r>
      <w:r w:rsidR="00F04C06">
        <w:rPr>
          <w:lang w:val="hr-HR"/>
        </w:rPr>
        <w:t xml:space="preserve">     </w:t>
      </w:r>
      <w:r w:rsidR="00496AB8" w:rsidRPr="00366356">
        <w:rPr>
          <w:lang w:val="hr-HR"/>
        </w:rPr>
        <w:t xml:space="preserve"> </w:t>
      </w:r>
      <w:r w:rsidRPr="00366356">
        <w:rPr>
          <w:lang w:val="hr-HR"/>
        </w:rPr>
        <w:t xml:space="preserve"> </w:t>
      </w:r>
      <w:r w:rsidR="008D7C0B">
        <w:rPr>
          <w:lang w:val="hr-HR"/>
        </w:rPr>
        <w:t xml:space="preserve">                                                                         </w:t>
      </w:r>
      <w:r w:rsidR="00496AB8" w:rsidRPr="00366356">
        <w:rPr>
          <w:lang w:val="hr-HR"/>
        </w:rPr>
        <w:t>Davor Ratković</w:t>
      </w:r>
    </w:p>
    <w:p w:rsidR="008D7C0B" w:rsidRDefault="008D7C0B" w:rsidP="002B38BC">
      <w:pPr>
        <w:rPr>
          <w:lang w:val="hr-HR"/>
        </w:rPr>
      </w:pPr>
    </w:p>
    <w:p w:rsidR="008D7C0B" w:rsidRDefault="008D7C0B" w:rsidP="002B38BC">
      <w:pPr>
        <w:rPr>
          <w:lang w:val="hr-HR"/>
        </w:rPr>
      </w:pPr>
      <w:r>
        <w:rPr>
          <w:lang w:val="hr-HR"/>
        </w:rPr>
        <w:t>Predsjednica školskog odbora:</w:t>
      </w:r>
    </w:p>
    <w:p w:rsidR="008D7C0B" w:rsidRPr="00366356" w:rsidRDefault="008D7C0B" w:rsidP="002B38BC">
      <w:pPr>
        <w:rPr>
          <w:lang w:val="hr-HR"/>
        </w:rPr>
      </w:pPr>
      <w:r>
        <w:rPr>
          <w:lang w:val="hr-HR"/>
        </w:rPr>
        <w:t>Katica Bilandžić</w:t>
      </w:r>
    </w:p>
    <w:sectPr w:rsidR="008D7C0B" w:rsidRPr="00366356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1C108D"/>
    <w:rsid w:val="001C1D6D"/>
    <w:rsid w:val="001C52DA"/>
    <w:rsid w:val="002532CD"/>
    <w:rsid w:val="002606BF"/>
    <w:rsid w:val="00265974"/>
    <w:rsid w:val="002B38BC"/>
    <w:rsid w:val="002D2495"/>
    <w:rsid w:val="00362669"/>
    <w:rsid w:val="00366356"/>
    <w:rsid w:val="00377C69"/>
    <w:rsid w:val="00496AB8"/>
    <w:rsid w:val="005145C2"/>
    <w:rsid w:val="00605D83"/>
    <w:rsid w:val="00656EE1"/>
    <w:rsid w:val="00665493"/>
    <w:rsid w:val="00765CA0"/>
    <w:rsid w:val="00777CCA"/>
    <w:rsid w:val="007A3105"/>
    <w:rsid w:val="007C6329"/>
    <w:rsid w:val="0081331D"/>
    <w:rsid w:val="00893F8D"/>
    <w:rsid w:val="008D4381"/>
    <w:rsid w:val="008D7C0B"/>
    <w:rsid w:val="00955684"/>
    <w:rsid w:val="00960650"/>
    <w:rsid w:val="00A36313"/>
    <w:rsid w:val="00A54A05"/>
    <w:rsid w:val="00A62B0F"/>
    <w:rsid w:val="00B26E3C"/>
    <w:rsid w:val="00B51AC6"/>
    <w:rsid w:val="00BA6A4D"/>
    <w:rsid w:val="00BB20A2"/>
    <w:rsid w:val="00D63D1A"/>
    <w:rsid w:val="00D857C6"/>
    <w:rsid w:val="00E70145"/>
    <w:rsid w:val="00F037F5"/>
    <w:rsid w:val="00F04C06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777CCA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Marko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Dragan</cp:lastModifiedBy>
  <cp:revision>2</cp:revision>
  <cp:lastPrinted>2018-01-16T08:11:00Z</cp:lastPrinted>
  <dcterms:created xsi:type="dcterms:W3CDTF">2018-01-18T08:45:00Z</dcterms:created>
  <dcterms:modified xsi:type="dcterms:W3CDTF">2018-01-18T08:45:00Z</dcterms:modified>
</cp:coreProperties>
</file>